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0CAE" w14:textId="77777777" w:rsidR="008638DD" w:rsidRDefault="008638DD" w:rsidP="008638D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708B3D22" w14:textId="77777777" w:rsidR="008638DD" w:rsidRDefault="008638DD" w:rsidP="008638DD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空中客车A310飞机活化利用项目科普内容要点</w:t>
      </w:r>
    </w:p>
    <w:p w14:paraId="28B53DF6" w14:textId="77777777" w:rsidR="008638DD" w:rsidRDefault="008638DD" w:rsidP="008638DD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C16BC8A" w14:textId="77777777" w:rsidR="008638DD" w:rsidRDefault="008638DD" w:rsidP="008638DD">
      <w:pPr>
        <w:spacing w:line="300" w:lineRule="auto"/>
        <w:ind w:firstLineChars="200" w:firstLine="6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宋体" w:hint="eastAsia"/>
          <w:bCs/>
          <w:sz w:val="34"/>
          <w:szCs w:val="34"/>
        </w:rPr>
        <w:t>1</w:t>
      </w:r>
      <w:r>
        <w:rPr>
          <w:rFonts w:ascii="宋体" w:eastAsia="宋体" w:hAnsi="宋体" w:cs="宋体"/>
          <w:bCs/>
          <w:sz w:val="34"/>
          <w:szCs w:val="34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飞机机翼、机身和尾翼：（围绕历史演变，飞机升力产生原理、增升增阻装置、飞机控制和操纵原理）。</w:t>
      </w:r>
    </w:p>
    <w:p w14:paraId="1F4BE07D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起落架系统：（历史，起飞滑跑、着陆减震、刹车、转弯、收放减阻、应急放下，构型（前三点和后三点）。</w:t>
      </w:r>
    </w:p>
    <w:p w14:paraId="3CEFD388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涡扇发动机：（历史，飞机推力产生装置，活塞螺旋桨发动机、涡扇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桨发动机工作原理，航空发动机科技含量）。</w:t>
      </w:r>
    </w:p>
    <w:p w14:paraId="5792E41E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飞机驾驶舱技术的改进（四代驾驶舱对于飞机安全性的提高，模拟仪表到全玻璃化驾驶舱，驾驶盘（侧杆），油门杆操纵台、脚蹬刹车、通讯系统、导航系统、飞机状态显示（高度、速度、姿态、航向）、飞行员逃生绳等）。</w:t>
      </w:r>
    </w:p>
    <w:p w14:paraId="39463953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飞机舱门和应急滑梯：（介绍应急滑梯的作用、操作指南、舱门上小圆窗户的作用，民用飞机为什么不采用电动舱门）。</w:t>
      </w:r>
    </w:p>
    <w:p w14:paraId="56120A9B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机上厕所展示（基本工作原理）（禁止吸烟及烟雾探测器）。</w:t>
      </w:r>
    </w:p>
    <w:p w14:paraId="0D2DB3E7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机身结构（各个部件作用，机身材料（铝合金和复合材料）、隔音隔热棉，椭圆形窗户设计要求（以前飞机有圆形、方形和水滴型等），驾驶舱窗户是什么形状的？）。</w:t>
      </w:r>
    </w:p>
    <w:p w14:paraId="2D5B655C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货舱的作用（装卸货物过程，客舱复合材料地板及铝合金地板梁，货舱集装箱，电子设备舱设备等）。</w:t>
      </w:r>
    </w:p>
    <w:p w14:paraId="264C35FE" w14:textId="77777777" w:rsidR="008638DD" w:rsidRDefault="008638DD" w:rsidP="008638DD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A310原始客舱座椅展示（以前的客舱投影及娱乐系统、客舱座椅设计要求、客舱座椅发展历史（安全带和座椅结构）、A310的客舱灯光系统、行李架、旅客服务组件(氧气面罩和救生衣)等。</w:t>
      </w:r>
    </w:p>
    <w:p w14:paraId="54C01442" w14:textId="77777777" w:rsidR="008638DD" w:rsidRDefault="008638DD" w:rsidP="008638DD">
      <w:pPr>
        <w:spacing w:line="30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0.</w:t>
      </w:r>
      <w:r>
        <w:rPr>
          <w:rFonts w:ascii="仿宋_GB2312" w:eastAsia="仿宋_GB2312" w:hAnsi="仿宋_GB2312" w:cs="仿宋_GB2312" w:hint="eastAsia"/>
          <w:sz w:val="32"/>
          <w:szCs w:val="32"/>
        </w:rPr>
        <w:t>飞机的空调增压系统：顶部的空调分配管路，底部货舱中的空调设备等飞机的中央燃油箱、起落架舱及中央翼盒构造及基本作用。</w:t>
      </w:r>
    </w:p>
    <w:p w14:paraId="67D610A6" w14:textId="77777777" w:rsidR="008638DD" w:rsidRDefault="008638DD" w:rsidP="008638DD">
      <w:pPr>
        <w:spacing w:line="30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机上应急舱门的作用（满足应急90秒逃生需求，翼上应急滑梯，应急舱门打开操作规范及视频等）</w:t>
      </w:r>
    </w:p>
    <w:p w14:paraId="1A49A6FE" w14:textId="77777777" w:rsidR="008638DD" w:rsidRDefault="008638DD" w:rsidP="008638DD">
      <w:pPr>
        <w:spacing w:line="30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可变色悬窗玻璃的展示效果演示，目前的天空变色的内饰及灯光系统，提高舒适性。</w:t>
      </w:r>
    </w:p>
    <w:p w14:paraId="16982D53" w14:textId="77777777" w:rsidR="008638DD" w:rsidRDefault="008638DD" w:rsidP="008638DD">
      <w:pPr>
        <w:spacing w:line="30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未来客舱座椅及娱乐系统展示区域，未来的行李架展示等（客舱舒适性等）</w:t>
      </w:r>
    </w:p>
    <w:p w14:paraId="670F94D4" w14:textId="77777777" w:rsidR="008638DD" w:rsidRDefault="008638DD" w:rsidP="008638DD">
      <w:pPr>
        <w:spacing w:line="30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尾舱地板下的勤务水箱和污水箱展示及科普，尾部部分的水平安定面调节机构工作原理及作用（飞机配平），飞机的后增压隔框。</w:t>
      </w:r>
    </w:p>
    <w:p w14:paraId="5BCD7463" w14:textId="77777777" w:rsidR="008638DD" w:rsidRDefault="008638DD" w:rsidP="008638D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475187C" w14:textId="77777777" w:rsidR="006C43AF" w:rsidRPr="008638DD" w:rsidRDefault="006C43AF">
      <w:pPr>
        <w:rPr>
          <w:rFonts w:hint="eastAsia"/>
        </w:rPr>
      </w:pPr>
    </w:p>
    <w:sectPr w:rsidR="006C43AF" w:rsidRPr="0086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64C9" w14:textId="77777777" w:rsidR="00BE6611" w:rsidRDefault="00BE6611" w:rsidP="008638DD">
      <w:pPr>
        <w:rPr>
          <w:rFonts w:hint="eastAsia"/>
        </w:rPr>
      </w:pPr>
      <w:r>
        <w:separator/>
      </w:r>
    </w:p>
  </w:endnote>
  <w:endnote w:type="continuationSeparator" w:id="0">
    <w:p w14:paraId="048D9FB5" w14:textId="77777777" w:rsidR="00BE6611" w:rsidRDefault="00BE6611" w:rsidP="008638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4902" w14:textId="77777777" w:rsidR="00BE6611" w:rsidRDefault="00BE6611" w:rsidP="008638DD">
      <w:pPr>
        <w:rPr>
          <w:rFonts w:hint="eastAsia"/>
        </w:rPr>
      </w:pPr>
      <w:r>
        <w:separator/>
      </w:r>
    </w:p>
  </w:footnote>
  <w:footnote w:type="continuationSeparator" w:id="0">
    <w:p w14:paraId="257C680B" w14:textId="77777777" w:rsidR="00BE6611" w:rsidRDefault="00BE6611" w:rsidP="008638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192.168.201.2/IMPControlWebUI/OnlineOffice/OfficeServer.aspx"/>
  </w:docVars>
  <w:rsids>
    <w:rsidRoot w:val="00387099"/>
    <w:rsid w:val="001E3EE3"/>
    <w:rsid w:val="00387099"/>
    <w:rsid w:val="00476384"/>
    <w:rsid w:val="00626AC0"/>
    <w:rsid w:val="006C43AF"/>
    <w:rsid w:val="007151D7"/>
    <w:rsid w:val="008638DD"/>
    <w:rsid w:val="00B81866"/>
    <w:rsid w:val="00BE6611"/>
    <w:rsid w:val="00E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B1D025-A4E3-4BB7-9728-908937CD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99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99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99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9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99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99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7099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9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9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87099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38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38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38DD"/>
    <w:rPr>
      <w:sz w:val="18"/>
      <w:szCs w:val="18"/>
    </w:rPr>
  </w:style>
  <w:style w:type="paragraph" w:styleId="af2">
    <w:name w:val="Revision"/>
    <w:hidden/>
    <w:uiPriority w:val="99"/>
    <w:semiHidden/>
    <w:rsid w:val="0071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819</Characters>
  <Application>Microsoft Office Word</Application>
  <DocSecurity>0</DocSecurity>
  <Lines>41</Lines>
  <Paragraphs>16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张继尧</dc:creator>
  <cp:keywords/>
  <dc:description/>
  <cp:lastModifiedBy>嘉珩 魏</cp:lastModifiedBy>
  <cp:revision>2</cp:revision>
  <dcterms:created xsi:type="dcterms:W3CDTF">2025-06-11T09:53:00Z</dcterms:created>
  <dcterms:modified xsi:type="dcterms:W3CDTF">2025-06-11T09:53:00Z</dcterms:modified>
</cp:coreProperties>
</file>