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5A892" w14:textId="77777777" w:rsidR="009819AA" w:rsidRDefault="00DD44B4" w:rsidP="009819AA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0030A0">
        <w:rPr>
          <w:rFonts w:ascii="方正小标宋简体" w:eastAsia="方正小标宋简体" w:hAnsi="黑体" w:hint="eastAsia"/>
          <w:sz w:val="44"/>
          <w:szCs w:val="44"/>
        </w:rPr>
        <w:t>民航博物馆档案整理及数字化服务项目</w:t>
      </w:r>
    </w:p>
    <w:p w14:paraId="671D1DA5" w14:textId="63207F04" w:rsidR="00DD44B4" w:rsidRPr="000030A0" w:rsidRDefault="00DD44B4" w:rsidP="009819A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030A0">
        <w:rPr>
          <w:rFonts w:ascii="方正小标宋简体" w:eastAsia="方正小标宋简体" w:hAnsi="黑体" w:hint="eastAsia"/>
          <w:sz w:val="44"/>
          <w:szCs w:val="44"/>
        </w:rPr>
        <w:t>采购需求</w:t>
      </w:r>
    </w:p>
    <w:p w14:paraId="63074038" w14:textId="77777777" w:rsidR="00DD44B4" w:rsidRPr="000030A0" w:rsidRDefault="00DD44B4" w:rsidP="00DD44B4">
      <w:pPr>
        <w:shd w:val="clear" w:color="auto" w:fill="FFFFFF"/>
        <w:ind w:firstLine="640"/>
        <w:rPr>
          <w:rFonts w:ascii="黑体" w:eastAsia="黑体" w:hAnsi="黑体" w:cs="Arial"/>
          <w:bCs/>
          <w:sz w:val="32"/>
          <w:szCs w:val="32"/>
        </w:rPr>
      </w:pPr>
      <w:r w:rsidRPr="000030A0">
        <w:rPr>
          <w:rFonts w:ascii="黑体" w:eastAsia="黑体" w:hAnsi="黑体" w:cs="Arial" w:hint="eastAsia"/>
          <w:bCs/>
          <w:sz w:val="32"/>
          <w:szCs w:val="32"/>
        </w:rPr>
        <w:t>一、项目任务</w:t>
      </w:r>
    </w:p>
    <w:p w14:paraId="28379929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完成民航博物馆新增档案整理及数字化工作，按照标准进行规范化整理、装订并归档，将数字化后电子档案上传至现有的“综合档案管理系统”。结合相关要求对现有库存档案进行对应检查，对于不符合项进行调整，对于重大不符合项给出合理改进建议。</w:t>
      </w:r>
    </w:p>
    <w:p w14:paraId="77FB7430" w14:textId="77777777" w:rsidR="00DD44B4" w:rsidRPr="000030A0" w:rsidRDefault="00DD44B4" w:rsidP="00DD44B4">
      <w:pPr>
        <w:shd w:val="clear" w:color="auto" w:fill="FFFFFF"/>
        <w:ind w:firstLine="640"/>
        <w:rPr>
          <w:rFonts w:ascii="黑体" w:eastAsia="黑体" w:hAnsi="黑体" w:cs="Arial"/>
          <w:bCs/>
          <w:sz w:val="32"/>
          <w:szCs w:val="32"/>
        </w:rPr>
      </w:pPr>
      <w:r w:rsidRPr="000030A0">
        <w:rPr>
          <w:rFonts w:ascii="黑体" w:eastAsia="黑体" w:hAnsi="黑体" w:cs="Arial" w:hint="eastAsia"/>
          <w:bCs/>
          <w:sz w:val="32"/>
          <w:szCs w:val="32"/>
        </w:rPr>
        <w:t>二、实施标准</w:t>
      </w:r>
    </w:p>
    <w:p w14:paraId="04A53B6B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（</w:t>
      </w:r>
      <w:r w:rsidRPr="000030A0">
        <w:rPr>
          <w:rFonts w:ascii="仿宋_GB2312" w:eastAsia="仿宋_GB2312" w:hAnsi="仿宋" w:cs="Arial"/>
          <w:sz w:val="32"/>
          <w:szCs w:val="32"/>
        </w:rPr>
        <w:t>1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）《中华人民共和国档案法》</w:t>
      </w:r>
    </w:p>
    <w:p w14:paraId="51E53397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（</w:t>
      </w:r>
      <w:r w:rsidRPr="000030A0">
        <w:rPr>
          <w:rFonts w:ascii="仿宋_GB2312" w:eastAsia="仿宋_GB2312" w:hAnsi="仿宋" w:cs="Arial"/>
          <w:sz w:val="32"/>
          <w:szCs w:val="32"/>
        </w:rPr>
        <w:t>2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）《归档文件整理规则》（DA</w:t>
      </w:r>
      <w:r w:rsidRPr="000030A0">
        <w:rPr>
          <w:rFonts w:ascii="仿宋_GB2312" w:eastAsia="仿宋_GB2312" w:hAnsi="仿宋" w:cs="Arial"/>
          <w:sz w:val="32"/>
          <w:szCs w:val="32"/>
        </w:rPr>
        <w:t>/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T</w:t>
      </w:r>
      <w:r w:rsidRPr="000030A0">
        <w:rPr>
          <w:rFonts w:ascii="仿宋_GB2312" w:eastAsia="仿宋_GB2312" w:hAnsi="仿宋" w:cs="Arial"/>
          <w:sz w:val="32"/>
          <w:szCs w:val="32"/>
        </w:rPr>
        <w:t>22-2015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）</w:t>
      </w:r>
    </w:p>
    <w:p w14:paraId="60F8F8C7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（3）《纸质归档文件装订规范》（DA</w:t>
      </w:r>
      <w:r w:rsidRPr="000030A0">
        <w:rPr>
          <w:rFonts w:ascii="仿宋_GB2312" w:eastAsia="仿宋_GB2312" w:hAnsi="仿宋" w:cs="Arial"/>
          <w:sz w:val="32"/>
          <w:szCs w:val="32"/>
        </w:rPr>
        <w:t>/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T</w:t>
      </w:r>
      <w:r w:rsidRPr="000030A0">
        <w:rPr>
          <w:rFonts w:ascii="仿宋_GB2312" w:eastAsia="仿宋_GB2312" w:hAnsi="仿宋" w:cs="Arial"/>
          <w:sz w:val="32"/>
          <w:szCs w:val="32"/>
        </w:rPr>
        <w:t xml:space="preserve"> 69-2018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）</w:t>
      </w:r>
    </w:p>
    <w:p w14:paraId="4A6CCABA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（</w:t>
      </w:r>
      <w:r w:rsidRPr="000030A0">
        <w:rPr>
          <w:rFonts w:ascii="仿宋_GB2312" w:eastAsia="仿宋_GB2312" w:hAnsi="仿宋" w:cs="Arial"/>
          <w:sz w:val="32"/>
          <w:szCs w:val="32"/>
        </w:rPr>
        <w:t>4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）《纸质档案数字化规范》（DA/T31-2017）</w:t>
      </w:r>
    </w:p>
    <w:p w14:paraId="4AAA12A4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（</w:t>
      </w:r>
      <w:r w:rsidRPr="000030A0">
        <w:rPr>
          <w:rFonts w:ascii="仿宋_GB2312" w:eastAsia="仿宋_GB2312" w:hAnsi="仿宋" w:cs="Arial"/>
          <w:sz w:val="32"/>
          <w:szCs w:val="32"/>
        </w:rPr>
        <w:t>5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）国家档案局《档案数字化外包安全管理规范》档案相关技术和质量要求</w:t>
      </w:r>
    </w:p>
    <w:p w14:paraId="799A0BF2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（</w:t>
      </w:r>
      <w:r w:rsidRPr="000030A0">
        <w:rPr>
          <w:rFonts w:ascii="仿宋_GB2312" w:eastAsia="仿宋_GB2312" w:hAnsi="仿宋" w:cs="Arial"/>
          <w:sz w:val="32"/>
          <w:szCs w:val="32"/>
        </w:rPr>
        <w:t>6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）《民航档案检查工作办法（试行）》等相关要求</w:t>
      </w:r>
    </w:p>
    <w:p w14:paraId="25C9321C" w14:textId="77777777" w:rsidR="00DD44B4" w:rsidRPr="000030A0" w:rsidRDefault="00DD44B4" w:rsidP="00DD44B4">
      <w:pPr>
        <w:shd w:val="clear" w:color="auto" w:fill="FFFFFF"/>
        <w:ind w:firstLine="640"/>
        <w:rPr>
          <w:rFonts w:ascii="黑体" w:eastAsia="黑体" w:hAnsi="黑体" w:cs="Arial"/>
          <w:bCs/>
          <w:sz w:val="32"/>
          <w:szCs w:val="32"/>
        </w:rPr>
      </w:pPr>
      <w:r w:rsidRPr="000030A0">
        <w:rPr>
          <w:rFonts w:ascii="黑体" w:eastAsia="黑体" w:hAnsi="黑体" w:cs="Arial" w:hint="eastAsia"/>
          <w:bCs/>
          <w:sz w:val="32"/>
          <w:szCs w:val="32"/>
        </w:rPr>
        <w:t>三、服务内容及范围</w:t>
      </w:r>
    </w:p>
    <w:p w14:paraId="329424EE" w14:textId="77777777" w:rsidR="00DD44B4" w:rsidRPr="000030A0" w:rsidRDefault="00DD44B4" w:rsidP="00DD44B4">
      <w:pPr>
        <w:shd w:val="clear" w:color="auto" w:fill="FFFFFF"/>
        <w:ind w:firstLine="640"/>
        <w:rPr>
          <w:rFonts w:ascii="楷体_GB2312" w:eastAsia="楷体_GB2312" w:hAnsi="仿宋" w:cs="Arial"/>
          <w:sz w:val="32"/>
          <w:szCs w:val="32"/>
        </w:rPr>
      </w:pPr>
      <w:r w:rsidRPr="000030A0">
        <w:rPr>
          <w:rFonts w:ascii="楷体_GB2312" w:eastAsia="楷体_GB2312" w:hAnsi="仿宋" w:cs="Arial" w:hint="eastAsia"/>
          <w:sz w:val="32"/>
          <w:szCs w:val="32"/>
        </w:rPr>
        <w:t>（一）民航博物馆新增档案的整理及数字化工作</w:t>
      </w:r>
    </w:p>
    <w:p w14:paraId="7859803F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1</w:t>
      </w:r>
      <w:r w:rsidRPr="000030A0">
        <w:rPr>
          <w:rFonts w:ascii="仿宋_GB2312" w:eastAsia="仿宋_GB2312" w:hAnsi="仿宋" w:cs="Arial"/>
          <w:sz w:val="32"/>
          <w:szCs w:val="32"/>
        </w:rPr>
        <w:t>.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新增文书档案约4</w:t>
      </w:r>
      <w:r w:rsidRPr="000030A0">
        <w:rPr>
          <w:rFonts w:ascii="仿宋_GB2312" w:eastAsia="仿宋_GB2312" w:hAnsi="仿宋" w:cs="Arial"/>
          <w:sz w:val="32"/>
          <w:szCs w:val="32"/>
        </w:rPr>
        <w:t>200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件的整理及数字化工作，主要包括：</w:t>
      </w:r>
    </w:p>
    <w:p w14:paraId="1C99DD29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在综合办公系统中导出并彩色打印所有文件（每件文件</w:t>
      </w:r>
      <w:r w:rsidRPr="000030A0">
        <w:rPr>
          <w:rFonts w:ascii="仿宋_GB2312" w:eastAsia="仿宋_GB2312" w:hAnsi="仿宋" w:cs="Arial" w:hint="eastAsia"/>
          <w:sz w:val="32"/>
          <w:szCs w:val="32"/>
        </w:rPr>
        <w:lastRenderedPageBreak/>
        <w:t>统一按1</w:t>
      </w:r>
      <w:r w:rsidRPr="000030A0">
        <w:rPr>
          <w:rFonts w:ascii="仿宋_GB2312" w:eastAsia="仿宋_GB2312" w:hAnsi="仿宋" w:cs="Arial"/>
          <w:sz w:val="32"/>
          <w:szCs w:val="32"/>
        </w:rPr>
        <w:t>0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页预估）。对所有纸质文书档案进行规范化整理，逐件加盖</w:t>
      </w:r>
      <w:proofErr w:type="gramStart"/>
      <w:r w:rsidRPr="000030A0">
        <w:rPr>
          <w:rFonts w:ascii="仿宋_GB2312" w:eastAsia="仿宋_GB2312" w:hAnsi="仿宋" w:cs="Arial" w:hint="eastAsia"/>
          <w:sz w:val="32"/>
          <w:szCs w:val="32"/>
        </w:rPr>
        <w:t>档号章并</w:t>
      </w:r>
      <w:proofErr w:type="gramEnd"/>
      <w:r w:rsidRPr="000030A0">
        <w:rPr>
          <w:rFonts w:ascii="仿宋_GB2312" w:eastAsia="仿宋_GB2312" w:hAnsi="仿宋" w:cs="Arial" w:hint="eastAsia"/>
          <w:sz w:val="32"/>
          <w:szCs w:val="32"/>
        </w:rPr>
        <w:t>完善</w:t>
      </w:r>
      <w:proofErr w:type="gramStart"/>
      <w:r w:rsidRPr="000030A0">
        <w:rPr>
          <w:rFonts w:ascii="仿宋_GB2312" w:eastAsia="仿宋_GB2312" w:hAnsi="仿宋" w:cs="Arial" w:hint="eastAsia"/>
          <w:sz w:val="32"/>
          <w:szCs w:val="32"/>
        </w:rPr>
        <w:t>档案号章信息</w:t>
      </w:r>
      <w:proofErr w:type="gramEnd"/>
      <w:r w:rsidRPr="000030A0">
        <w:rPr>
          <w:rFonts w:ascii="仿宋_GB2312" w:eastAsia="仿宋_GB2312" w:hAnsi="仿宋" w:cs="Arial" w:hint="eastAsia"/>
          <w:sz w:val="32"/>
          <w:szCs w:val="32"/>
        </w:rPr>
        <w:t>。档案扫描（采用彩色模式扫描，采用JPG、PDF格式存储；分辨率不低于300dpi，特殊情况下应适当提高扫描分辨率）、图像处理、图纸数字化、条目录入、成果质检、图纸折叠、装订还原、档案盒封面制作、卷内目录、备考表制作、消毒、除尘、数字化扫描建库、系统挂接、入库上架。数据验收、数据备份</w:t>
      </w:r>
      <w:r w:rsidRPr="000030A0">
        <w:rPr>
          <w:rFonts w:ascii="仿宋_GB2312" w:eastAsia="仿宋_GB2312" w:hAnsi="仿宋" w:cs="Arial"/>
          <w:sz w:val="32"/>
          <w:szCs w:val="32"/>
        </w:rPr>
        <w:t>(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数据格式转换及光盘备份</w:t>
      </w:r>
      <w:r w:rsidRPr="000030A0">
        <w:rPr>
          <w:rFonts w:ascii="仿宋_GB2312" w:eastAsia="仿宋_GB2312" w:hAnsi="仿宋" w:cs="Arial"/>
          <w:sz w:val="32"/>
          <w:szCs w:val="32"/>
        </w:rPr>
        <w:t>)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等一系列工作内容。</w:t>
      </w:r>
    </w:p>
    <w:p w14:paraId="55C63380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2</w:t>
      </w:r>
      <w:r w:rsidRPr="000030A0">
        <w:rPr>
          <w:rFonts w:ascii="仿宋_GB2312" w:eastAsia="仿宋_GB2312" w:hAnsi="仿宋" w:cs="Arial"/>
          <w:sz w:val="32"/>
          <w:szCs w:val="32"/>
        </w:rPr>
        <w:t>.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新增基建档案约6</w:t>
      </w:r>
      <w:r w:rsidRPr="000030A0">
        <w:rPr>
          <w:rFonts w:ascii="仿宋_GB2312" w:eastAsia="仿宋_GB2312" w:hAnsi="仿宋" w:cs="Arial"/>
          <w:sz w:val="32"/>
          <w:szCs w:val="32"/>
        </w:rPr>
        <w:t>4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卷的整理及数字化工作，主要包括：</w:t>
      </w:r>
    </w:p>
    <w:p w14:paraId="2FB2ABE3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对所有基建档案进行规范化整理（每卷基建档案统一按</w:t>
      </w:r>
      <w:r w:rsidRPr="000030A0">
        <w:rPr>
          <w:rFonts w:ascii="仿宋_GB2312" w:eastAsia="仿宋_GB2312" w:hAnsi="仿宋" w:cs="Arial"/>
          <w:sz w:val="32"/>
          <w:szCs w:val="32"/>
        </w:rPr>
        <w:t>200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页预估），逐卷加盖</w:t>
      </w:r>
      <w:proofErr w:type="gramStart"/>
      <w:r w:rsidRPr="000030A0">
        <w:rPr>
          <w:rFonts w:ascii="仿宋_GB2312" w:eastAsia="仿宋_GB2312" w:hAnsi="仿宋" w:cs="Arial" w:hint="eastAsia"/>
          <w:sz w:val="32"/>
          <w:szCs w:val="32"/>
        </w:rPr>
        <w:t>档号章并</w:t>
      </w:r>
      <w:proofErr w:type="gramEnd"/>
      <w:r w:rsidRPr="000030A0">
        <w:rPr>
          <w:rFonts w:ascii="仿宋_GB2312" w:eastAsia="仿宋_GB2312" w:hAnsi="仿宋" w:cs="Arial" w:hint="eastAsia"/>
          <w:sz w:val="32"/>
          <w:szCs w:val="32"/>
        </w:rPr>
        <w:t>完善</w:t>
      </w:r>
      <w:proofErr w:type="gramStart"/>
      <w:r w:rsidRPr="000030A0">
        <w:rPr>
          <w:rFonts w:ascii="仿宋_GB2312" w:eastAsia="仿宋_GB2312" w:hAnsi="仿宋" w:cs="Arial" w:hint="eastAsia"/>
          <w:sz w:val="32"/>
          <w:szCs w:val="32"/>
        </w:rPr>
        <w:t>档案号章信息</w:t>
      </w:r>
      <w:proofErr w:type="gramEnd"/>
      <w:r w:rsidRPr="000030A0">
        <w:rPr>
          <w:rFonts w:ascii="仿宋_GB2312" w:eastAsia="仿宋_GB2312" w:hAnsi="仿宋" w:cs="Arial" w:hint="eastAsia"/>
          <w:sz w:val="32"/>
          <w:szCs w:val="32"/>
        </w:rPr>
        <w:t>。档案扫描（采用彩色模式扫描，采用JPG、PDF格式存储；分辨率不低于300dpi，特殊情况下应适当提高扫描分辨率）、图像处理、图纸数字化、条目录入、成果质检、图纸折叠、装订还原、档案盒封面制作、卷内目录、备考表制作、消毒、除尘、数字化扫描建库、系统挂接、入库上架。数据验收、数据备份</w:t>
      </w:r>
      <w:r w:rsidRPr="000030A0">
        <w:rPr>
          <w:rFonts w:ascii="仿宋_GB2312" w:eastAsia="仿宋_GB2312" w:hAnsi="仿宋" w:cs="Arial"/>
          <w:sz w:val="32"/>
          <w:szCs w:val="32"/>
        </w:rPr>
        <w:t>(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数据格式转换及光盘备份</w:t>
      </w:r>
      <w:r w:rsidRPr="000030A0">
        <w:rPr>
          <w:rFonts w:ascii="仿宋_GB2312" w:eastAsia="仿宋_GB2312" w:hAnsi="仿宋" w:cs="Arial"/>
          <w:sz w:val="32"/>
          <w:szCs w:val="32"/>
        </w:rPr>
        <w:t>)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等一系列工作内容。</w:t>
      </w:r>
    </w:p>
    <w:p w14:paraId="7478FD00" w14:textId="77777777" w:rsidR="00DD44B4" w:rsidRPr="000030A0" w:rsidRDefault="00DD44B4" w:rsidP="00DD44B4">
      <w:pPr>
        <w:shd w:val="clear" w:color="auto" w:fill="FFFFFF"/>
        <w:ind w:firstLine="640"/>
        <w:rPr>
          <w:rFonts w:ascii="楷体_GB2312" w:eastAsia="楷体_GB2312" w:hAnsi="仿宋" w:cs="Arial"/>
          <w:sz w:val="32"/>
          <w:szCs w:val="32"/>
        </w:rPr>
      </w:pPr>
      <w:r w:rsidRPr="000030A0">
        <w:rPr>
          <w:rFonts w:ascii="楷体_GB2312" w:eastAsia="楷体_GB2312" w:hAnsi="仿宋" w:cs="Arial" w:hint="eastAsia"/>
          <w:sz w:val="32"/>
          <w:szCs w:val="32"/>
        </w:rPr>
        <w:t>（二）民航博物馆现有档案合</w:t>
      </w:r>
      <w:proofErr w:type="gramStart"/>
      <w:r w:rsidRPr="000030A0">
        <w:rPr>
          <w:rFonts w:ascii="楷体_GB2312" w:eastAsia="楷体_GB2312" w:hAnsi="仿宋" w:cs="Arial" w:hint="eastAsia"/>
          <w:sz w:val="32"/>
          <w:szCs w:val="32"/>
        </w:rPr>
        <w:t>规</w:t>
      </w:r>
      <w:proofErr w:type="gramEnd"/>
      <w:r w:rsidRPr="000030A0">
        <w:rPr>
          <w:rFonts w:ascii="楷体_GB2312" w:eastAsia="楷体_GB2312" w:hAnsi="仿宋" w:cs="Arial" w:hint="eastAsia"/>
          <w:sz w:val="32"/>
          <w:szCs w:val="32"/>
        </w:rPr>
        <w:t>性检查、整理工作</w:t>
      </w:r>
    </w:p>
    <w:p w14:paraId="608EEB86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参照相关要求对博物馆现有文书档案9</w:t>
      </w:r>
      <w:r w:rsidRPr="000030A0">
        <w:rPr>
          <w:rFonts w:ascii="仿宋_GB2312" w:eastAsia="仿宋_GB2312" w:hAnsi="仿宋" w:cs="Arial"/>
          <w:sz w:val="32"/>
          <w:szCs w:val="32"/>
        </w:rPr>
        <w:t>0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卷（约3</w:t>
      </w:r>
      <w:r w:rsidRPr="000030A0">
        <w:rPr>
          <w:rFonts w:ascii="仿宋_GB2312" w:eastAsia="仿宋_GB2312" w:hAnsi="仿宋" w:cs="Arial"/>
          <w:sz w:val="32"/>
          <w:szCs w:val="32"/>
        </w:rPr>
        <w:t>500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件），基建档案3</w:t>
      </w:r>
      <w:r w:rsidRPr="000030A0">
        <w:rPr>
          <w:rFonts w:ascii="仿宋_GB2312" w:eastAsia="仿宋_GB2312" w:hAnsi="仿宋" w:cs="Arial"/>
          <w:sz w:val="32"/>
          <w:szCs w:val="32"/>
        </w:rPr>
        <w:t>80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卷，进行对应检查，对于不符合项进行调整，对于重大不符合项给出合理改进建议。</w:t>
      </w:r>
    </w:p>
    <w:p w14:paraId="65EE5DB4" w14:textId="77777777" w:rsidR="00DD44B4" w:rsidRPr="000030A0" w:rsidRDefault="00DD44B4" w:rsidP="00DD44B4">
      <w:pPr>
        <w:shd w:val="clear" w:color="auto" w:fill="FFFFFF"/>
        <w:ind w:firstLine="640"/>
        <w:rPr>
          <w:rFonts w:ascii="黑体" w:eastAsia="黑体" w:hAnsi="黑体" w:cs="Arial"/>
          <w:bCs/>
          <w:sz w:val="32"/>
          <w:szCs w:val="32"/>
        </w:rPr>
      </w:pPr>
      <w:r w:rsidRPr="000030A0">
        <w:rPr>
          <w:rFonts w:ascii="黑体" w:eastAsia="黑体" w:hAnsi="黑体" w:cs="Arial" w:hint="eastAsia"/>
          <w:bCs/>
          <w:sz w:val="32"/>
          <w:szCs w:val="32"/>
        </w:rPr>
        <w:lastRenderedPageBreak/>
        <w:t>四、服务地点</w:t>
      </w:r>
    </w:p>
    <w:p w14:paraId="048D9D0F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民航博物馆办公楼</w:t>
      </w:r>
    </w:p>
    <w:p w14:paraId="47CEF3AF" w14:textId="77777777" w:rsidR="00DD44B4" w:rsidRPr="000030A0" w:rsidRDefault="00DD44B4" w:rsidP="00DD44B4">
      <w:pPr>
        <w:shd w:val="clear" w:color="auto" w:fill="FFFFFF"/>
        <w:ind w:firstLine="640"/>
        <w:rPr>
          <w:rFonts w:ascii="黑体" w:eastAsia="黑体" w:hAnsi="黑体" w:cs="Arial"/>
          <w:bCs/>
          <w:sz w:val="32"/>
          <w:szCs w:val="32"/>
        </w:rPr>
      </w:pPr>
      <w:r w:rsidRPr="000030A0">
        <w:rPr>
          <w:rFonts w:ascii="黑体" w:eastAsia="黑体" w:hAnsi="黑体" w:cs="Arial" w:hint="eastAsia"/>
          <w:bCs/>
          <w:sz w:val="32"/>
          <w:szCs w:val="32"/>
        </w:rPr>
        <w:t>五、服务期限</w:t>
      </w:r>
    </w:p>
    <w:p w14:paraId="696752FE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合同签订后3个月内。</w:t>
      </w:r>
    </w:p>
    <w:p w14:paraId="3BE7D2FC" w14:textId="77777777" w:rsidR="00DD44B4" w:rsidRPr="000030A0" w:rsidRDefault="00DD44B4" w:rsidP="00DD44B4">
      <w:pPr>
        <w:shd w:val="clear" w:color="auto" w:fill="FFFFFF"/>
        <w:ind w:firstLine="640"/>
        <w:rPr>
          <w:rFonts w:ascii="黑体" w:eastAsia="黑体" w:hAnsi="黑体" w:cs="Arial"/>
          <w:bCs/>
          <w:sz w:val="32"/>
          <w:szCs w:val="32"/>
        </w:rPr>
      </w:pPr>
      <w:r w:rsidRPr="000030A0">
        <w:rPr>
          <w:rFonts w:ascii="黑体" w:eastAsia="黑体" w:hAnsi="黑体" w:cs="Arial" w:hint="eastAsia"/>
          <w:bCs/>
          <w:sz w:val="32"/>
          <w:szCs w:val="32"/>
        </w:rPr>
        <w:t>六、报价说明</w:t>
      </w:r>
    </w:p>
    <w:p w14:paraId="4795D8ED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1</w:t>
      </w:r>
      <w:r w:rsidRPr="000030A0">
        <w:rPr>
          <w:rFonts w:ascii="仿宋_GB2312" w:eastAsia="仿宋_GB2312" w:hAnsi="仿宋" w:cs="Arial"/>
          <w:sz w:val="32"/>
          <w:szCs w:val="32"/>
        </w:rPr>
        <w:t>.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本项目预算金额：1</w:t>
      </w:r>
      <w:r w:rsidRPr="000030A0">
        <w:rPr>
          <w:rFonts w:ascii="仿宋_GB2312" w:eastAsia="仿宋_GB2312" w:hAnsi="仿宋" w:cs="Arial"/>
          <w:sz w:val="32"/>
          <w:szCs w:val="32"/>
        </w:rPr>
        <w:t>3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万元，最终结算价=投标单价*实际整理、打印、数字加工数量，数量按实结算，但投标单价不作调整。</w:t>
      </w:r>
    </w:p>
    <w:p w14:paraId="5AAFCB98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/>
          <w:sz w:val="32"/>
          <w:szCs w:val="32"/>
        </w:rPr>
        <w:t>2.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项目涉及的打印设备、数字化设备、及所有耗材如办公纸、硒鼓、卷皮、卷内目录、装订线、档案盒、档案整理用品及数字化存储硬盘等均纳入此项经费预算内，投标人应充分考虑涉及本次项目的所有费用。</w:t>
      </w:r>
    </w:p>
    <w:p w14:paraId="25227BB5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  <w:r w:rsidRPr="000030A0">
        <w:rPr>
          <w:rFonts w:ascii="仿宋_GB2312" w:eastAsia="仿宋_GB2312" w:hAnsi="仿宋" w:cs="Arial" w:hint="eastAsia"/>
          <w:sz w:val="32"/>
          <w:szCs w:val="32"/>
        </w:rPr>
        <w:t>3</w:t>
      </w:r>
      <w:r w:rsidRPr="000030A0">
        <w:rPr>
          <w:rFonts w:ascii="仿宋_GB2312" w:eastAsia="仿宋_GB2312" w:hAnsi="仿宋" w:cs="Arial"/>
          <w:sz w:val="32"/>
          <w:szCs w:val="32"/>
        </w:rPr>
        <w:t>.</w:t>
      </w:r>
      <w:r w:rsidRPr="000030A0">
        <w:rPr>
          <w:rFonts w:ascii="仿宋_GB2312" w:eastAsia="仿宋_GB2312" w:hAnsi="仿宋" w:cs="Arial" w:hint="eastAsia"/>
          <w:sz w:val="32"/>
          <w:szCs w:val="32"/>
        </w:rPr>
        <w:t>为便于计算，需打印项目结算单价以A4幅面为标准，A3幅面按2张A4计价，以此类推。</w:t>
      </w:r>
    </w:p>
    <w:p w14:paraId="36F0A167" w14:textId="77777777" w:rsidR="00DD44B4" w:rsidRPr="000030A0" w:rsidRDefault="00DD44B4" w:rsidP="00DD44B4">
      <w:pPr>
        <w:shd w:val="clear" w:color="auto" w:fill="FFFFFF"/>
        <w:ind w:firstLine="640"/>
        <w:rPr>
          <w:rFonts w:ascii="仿宋_GB2312" w:eastAsia="仿宋_GB2312" w:hAnsi="仿宋" w:cs="Arial"/>
          <w:sz w:val="32"/>
          <w:szCs w:val="32"/>
        </w:rPr>
      </w:pPr>
    </w:p>
    <w:p w14:paraId="0F81756F" w14:textId="77777777" w:rsidR="006C43AF" w:rsidRPr="00DD44B4" w:rsidRDefault="006C43AF"/>
    <w:sectPr w:rsidR="006C43AF" w:rsidRPr="00DD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997EA" w14:textId="77777777" w:rsidR="00E06DAD" w:rsidRDefault="00E06DAD" w:rsidP="00DD44B4">
      <w:r>
        <w:separator/>
      </w:r>
    </w:p>
  </w:endnote>
  <w:endnote w:type="continuationSeparator" w:id="0">
    <w:p w14:paraId="673D09A5" w14:textId="77777777" w:rsidR="00E06DAD" w:rsidRDefault="00E06DAD" w:rsidP="00DD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677F" w14:textId="77777777" w:rsidR="00E06DAD" w:rsidRDefault="00E06DAD" w:rsidP="00DD44B4">
      <w:r>
        <w:separator/>
      </w:r>
    </w:p>
  </w:footnote>
  <w:footnote w:type="continuationSeparator" w:id="0">
    <w:p w14:paraId="32C03462" w14:textId="77777777" w:rsidR="00E06DAD" w:rsidRDefault="00E06DAD" w:rsidP="00DD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201.2/IMPControlWebUI/OnlineOffice/OfficeServer.aspx"/>
  </w:docVars>
  <w:rsids>
    <w:rsidRoot w:val="00815B25"/>
    <w:rsid w:val="001E3EE3"/>
    <w:rsid w:val="006C43AF"/>
    <w:rsid w:val="00815B25"/>
    <w:rsid w:val="009819AA"/>
    <w:rsid w:val="00B81866"/>
    <w:rsid w:val="00CE25FB"/>
    <w:rsid w:val="00DD44B4"/>
    <w:rsid w:val="00E06DAD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BA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4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4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4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张继尧</dc:creator>
  <cp:keywords/>
  <dc:description/>
  <cp:lastModifiedBy>魏嘉珩</cp:lastModifiedBy>
  <cp:revision>2</cp:revision>
  <dcterms:created xsi:type="dcterms:W3CDTF">2025-01-06T09:48:00Z</dcterms:created>
  <dcterms:modified xsi:type="dcterms:W3CDTF">2025-01-06T09:48:00Z</dcterms:modified>
</cp:coreProperties>
</file>