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15" w:rsidRPr="00A93169" w:rsidRDefault="00D40C15" w:rsidP="00D40C15">
      <w:pPr>
        <w:adjustRightInd w:val="0"/>
        <w:snapToGrid w:val="0"/>
        <w:spacing w:before="240" w:after="60" w:line="300" w:lineRule="auto"/>
        <w:jc w:val="left"/>
        <w:outlineLvl w:val="0"/>
        <w:rPr>
          <w:rFonts w:ascii="黑体" w:eastAsia="黑体" w:hAnsi="黑体" w:cs="Times New Roman"/>
          <w:sz w:val="28"/>
          <w:szCs w:val="28"/>
        </w:rPr>
      </w:pPr>
      <w:r w:rsidRPr="00A93169">
        <w:rPr>
          <w:rFonts w:ascii="黑体" w:eastAsia="黑体" w:hAnsi="黑体" w:cs="Times New Roman" w:hint="eastAsia"/>
          <w:sz w:val="28"/>
          <w:szCs w:val="28"/>
        </w:rPr>
        <w:t>附件</w:t>
      </w:r>
    </w:p>
    <w:p w:rsidR="00D40C15" w:rsidRPr="00A93169" w:rsidRDefault="00D40C15" w:rsidP="00D40C15">
      <w:pPr>
        <w:adjustRightInd w:val="0"/>
        <w:snapToGrid w:val="0"/>
        <w:spacing w:before="240" w:after="60" w:line="300" w:lineRule="auto"/>
        <w:jc w:val="center"/>
        <w:outlineLvl w:val="0"/>
        <w:rPr>
          <w:rFonts w:ascii="方正小标宋简体" w:eastAsia="方正小标宋简体" w:hAnsi="Calibri Light" w:cs="Times New Roman"/>
          <w:sz w:val="36"/>
          <w:szCs w:val="36"/>
        </w:rPr>
      </w:pPr>
      <w:r w:rsidRPr="00A93169">
        <w:rPr>
          <w:rFonts w:ascii="方正小标宋简体" w:eastAsia="方正小标宋简体" w:hAnsi="Calibri Light" w:cs="Times New Roman" w:hint="eastAsia"/>
          <w:sz w:val="36"/>
          <w:szCs w:val="36"/>
        </w:rPr>
        <w:t>技术服务需求</w:t>
      </w:r>
    </w:p>
    <w:p w:rsidR="00D40C15" w:rsidRPr="00A93169" w:rsidRDefault="00D40C15" w:rsidP="00D40C15">
      <w:pPr>
        <w:adjustRightInd w:val="0"/>
        <w:snapToGrid w:val="0"/>
        <w:spacing w:line="300" w:lineRule="auto"/>
        <w:ind w:firstLineChars="200" w:firstLine="480"/>
        <w:jc w:val="left"/>
        <w:rPr>
          <w:rFonts w:ascii="宋体" w:eastAsia="宋体" w:hAnsi="宋体" w:cs="宋体"/>
          <w:color w:val="000000"/>
          <w:sz w:val="24"/>
          <w:szCs w:val="24"/>
        </w:rPr>
      </w:pPr>
    </w:p>
    <w:p w:rsidR="00D40C15" w:rsidRPr="00A93169" w:rsidRDefault="00D40C15" w:rsidP="00D40C15">
      <w:pPr>
        <w:tabs>
          <w:tab w:val="left" w:pos="0"/>
        </w:tabs>
        <w:adjustRightInd w:val="0"/>
        <w:snapToGrid w:val="0"/>
        <w:spacing w:after="120" w:line="360" w:lineRule="auto"/>
        <w:jc w:val="left"/>
        <w:rPr>
          <w:rFonts w:ascii="宋体" w:eastAsia="宋体" w:hAnsi="宋体" w:cs="仿宋_GB2312"/>
          <w:b/>
          <w:bCs/>
          <w:color w:val="000000"/>
          <w:sz w:val="24"/>
          <w:szCs w:val="24"/>
        </w:rPr>
      </w:pPr>
      <w:bookmarkStart w:id="0" w:name="_Hlk142921472"/>
      <w:r w:rsidRPr="00A93169">
        <w:rPr>
          <w:rFonts w:ascii="宋体" w:eastAsia="宋体" w:hAnsi="宋体" w:cs="仿宋_GB2312" w:hint="eastAsia"/>
          <w:b/>
          <w:bCs/>
          <w:color w:val="000000"/>
          <w:sz w:val="24"/>
          <w:szCs w:val="24"/>
        </w:rPr>
        <w:t>一、服务概况</w:t>
      </w:r>
    </w:p>
    <w:tbl>
      <w:tblPr>
        <w:tblpPr w:leftFromText="180" w:rightFromText="180" w:vertAnchor="text" w:horzAnchor="page" w:tblpX="1240" w:tblpY="257"/>
        <w:tblOverlap w:val="neve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55"/>
        <w:gridCol w:w="1138"/>
        <w:gridCol w:w="709"/>
        <w:gridCol w:w="1443"/>
        <w:gridCol w:w="1818"/>
        <w:gridCol w:w="1133"/>
        <w:gridCol w:w="2125"/>
      </w:tblGrid>
      <w:tr w:rsidR="00D40C15" w:rsidRPr="00A93169" w:rsidTr="0082546B">
        <w:trPr>
          <w:trHeight w:val="540"/>
        </w:trPr>
        <w:tc>
          <w:tcPr>
            <w:tcW w:w="512"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包件号</w:t>
            </w:r>
          </w:p>
        </w:tc>
        <w:tc>
          <w:tcPr>
            <w:tcW w:w="610" w:type="pct"/>
            <w:shd w:val="clear" w:color="auto" w:fill="FFFFFF"/>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标的名称</w:t>
            </w:r>
          </w:p>
        </w:tc>
        <w:tc>
          <w:tcPr>
            <w:tcW w:w="380"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数量</w:t>
            </w:r>
          </w:p>
        </w:tc>
        <w:tc>
          <w:tcPr>
            <w:tcW w:w="774"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预算</w:t>
            </w:r>
            <w:r w:rsidRPr="00A93169">
              <w:rPr>
                <w:rFonts w:ascii="宋体" w:eastAsia="宋体" w:hAnsi="Calibri" w:cs="Times New Roman"/>
                <w:color w:val="000000"/>
                <w:szCs w:val="21"/>
              </w:rPr>
              <w:br/>
            </w:r>
            <w:r w:rsidRPr="00A93169">
              <w:rPr>
                <w:rFonts w:ascii="宋体" w:eastAsia="宋体" w:hAnsi="Calibri" w:cs="Times New Roman" w:hint="eastAsia"/>
                <w:color w:val="000000"/>
                <w:szCs w:val="21"/>
              </w:rPr>
              <w:t>（万元）</w:t>
            </w:r>
          </w:p>
        </w:tc>
        <w:tc>
          <w:tcPr>
            <w:tcW w:w="975" w:type="pct"/>
            <w:shd w:val="clear" w:color="auto" w:fill="FFFFFF"/>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服务期限</w:t>
            </w:r>
          </w:p>
        </w:tc>
        <w:tc>
          <w:tcPr>
            <w:tcW w:w="608"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服务地点</w:t>
            </w:r>
          </w:p>
        </w:tc>
        <w:tc>
          <w:tcPr>
            <w:tcW w:w="1140"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项目基本概况/用途：</w:t>
            </w:r>
          </w:p>
        </w:tc>
      </w:tr>
      <w:tr w:rsidR="00D40C15" w:rsidRPr="00A93169" w:rsidTr="0082546B">
        <w:trPr>
          <w:trHeight w:val="20"/>
        </w:trPr>
        <w:tc>
          <w:tcPr>
            <w:tcW w:w="512"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color w:val="000000"/>
                <w:szCs w:val="21"/>
              </w:rPr>
              <w:t>01</w:t>
            </w:r>
          </w:p>
        </w:tc>
        <w:tc>
          <w:tcPr>
            <w:tcW w:w="610" w:type="pct"/>
            <w:shd w:val="clear" w:color="auto" w:fill="FFFFFF"/>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w:t>
            </w:r>
            <w:bookmarkStart w:id="1" w:name="_Hlk177550677"/>
            <w:r w:rsidRPr="00A93169">
              <w:rPr>
                <w:rFonts w:ascii="宋体" w:eastAsia="宋体" w:hAnsi="Calibri" w:cs="Times New Roman" w:hint="eastAsia"/>
                <w:color w:val="000000"/>
                <w:szCs w:val="21"/>
              </w:rPr>
              <w:t>民航飞行员劳模先进主题展</w:t>
            </w:r>
            <w:bookmarkEnd w:id="1"/>
            <w:r w:rsidRPr="00A93169">
              <w:rPr>
                <w:rFonts w:ascii="宋体" w:eastAsia="宋体" w:hAnsi="Calibri" w:cs="Times New Roman" w:hint="eastAsia"/>
                <w:color w:val="000000"/>
                <w:szCs w:val="21"/>
              </w:rPr>
              <w:t>”</w:t>
            </w:r>
          </w:p>
        </w:tc>
        <w:tc>
          <w:tcPr>
            <w:tcW w:w="380"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1项</w:t>
            </w:r>
          </w:p>
        </w:tc>
        <w:tc>
          <w:tcPr>
            <w:tcW w:w="774"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jc w:val="center"/>
              <w:rPr>
                <w:rFonts w:ascii="宋体" w:eastAsia="宋体" w:hAnsi="Calibri" w:cs="Times New Roman"/>
                <w:color w:val="000000"/>
                <w:sz w:val="24"/>
                <w:szCs w:val="21"/>
              </w:rPr>
            </w:pPr>
            <w:r w:rsidRPr="00A93169">
              <w:rPr>
                <w:rFonts w:ascii="宋体" w:eastAsia="宋体" w:hAnsi="Calibri" w:cs="Times New Roman"/>
                <w:color w:val="000000"/>
                <w:sz w:val="24"/>
                <w:szCs w:val="21"/>
              </w:rPr>
              <w:t>55</w:t>
            </w:r>
            <w:r w:rsidRPr="00A93169">
              <w:rPr>
                <w:rFonts w:ascii="宋体" w:eastAsia="宋体" w:hAnsi="Calibri" w:cs="Times New Roman" w:hint="eastAsia"/>
                <w:color w:val="000000"/>
                <w:sz w:val="24"/>
                <w:szCs w:val="21"/>
              </w:rPr>
              <w:t>.00</w:t>
            </w:r>
          </w:p>
        </w:tc>
        <w:tc>
          <w:tcPr>
            <w:tcW w:w="975" w:type="pct"/>
            <w:shd w:val="clear" w:color="auto" w:fill="FFFFFF"/>
            <w:vAlign w:val="center"/>
          </w:tcPr>
          <w:p w:rsidR="00D40C15" w:rsidRPr="00A93169" w:rsidRDefault="00D40C15" w:rsidP="00530ADE">
            <w:pPr>
              <w:adjustRightInd w:val="0"/>
              <w:snapToGrid w:val="0"/>
              <w:ind w:firstLineChars="200" w:firstLine="420"/>
              <w:rPr>
                <w:rFonts w:ascii="宋体" w:eastAsia="宋体" w:hAnsi="Calibri" w:cs="Times New Roman"/>
                <w:color w:val="000000"/>
                <w:szCs w:val="21"/>
              </w:rPr>
            </w:pPr>
            <w:r w:rsidRPr="00A93169">
              <w:rPr>
                <w:rFonts w:ascii="宋体" w:eastAsia="宋体" w:hAnsi="Calibri" w:cs="Times New Roman" w:hint="eastAsia"/>
                <w:color w:val="000000"/>
                <w:szCs w:val="21"/>
              </w:rPr>
              <w:t>2024年</w:t>
            </w:r>
            <w:r w:rsidRPr="00A93169">
              <w:rPr>
                <w:rFonts w:ascii="宋体" w:eastAsia="宋体" w:hAnsi="Calibri" w:cs="Times New Roman"/>
                <w:color w:val="000000"/>
                <w:szCs w:val="21"/>
              </w:rPr>
              <w:t>10</w:t>
            </w:r>
            <w:r w:rsidRPr="00A93169">
              <w:rPr>
                <w:rFonts w:ascii="宋体" w:eastAsia="宋体" w:hAnsi="Calibri" w:cs="Times New Roman" w:hint="eastAsia"/>
                <w:color w:val="000000"/>
                <w:szCs w:val="21"/>
              </w:rPr>
              <w:t>月</w:t>
            </w:r>
            <w:r w:rsidRPr="00A93169">
              <w:rPr>
                <w:rFonts w:ascii="宋体" w:eastAsia="宋体" w:hAnsi="Calibri" w:cs="Times New Roman"/>
                <w:color w:val="000000"/>
                <w:szCs w:val="21"/>
              </w:rPr>
              <w:t>31</w:t>
            </w:r>
            <w:r w:rsidRPr="00A93169">
              <w:rPr>
                <w:rFonts w:ascii="宋体" w:eastAsia="宋体" w:hAnsi="Calibri" w:cs="Times New Roman" w:hint="eastAsia"/>
                <w:color w:val="000000"/>
                <w:szCs w:val="21"/>
              </w:rPr>
              <w:t>日</w:t>
            </w:r>
            <w:r w:rsidR="000E2D9F" w:rsidRPr="00A93169">
              <w:rPr>
                <w:rFonts w:ascii="宋体" w:eastAsia="宋体" w:hAnsi="Calibri" w:cs="Times New Roman" w:hint="eastAsia"/>
                <w:color w:val="000000"/>
                <w:szCs w:val="21"/>
              </w:rPr>
              <w:t>展览</w:t>
            </w:r>
            <w:r w:rsidRPr="00A93169">
              <w:rPr>
                <w:rFonts w:ascii="宋体" w:eastAsia="宋体" w:hAnsi="Calibri" w:cs="Times New Roman" w:hint="eastAsia"/>
                <w:color w:val="000000"/>
                <w:szCs w:val="21"/>
              </w:rPr>
              <w:t>具备开展条件，至2</w:t>
            </w:r>
            <w:r w:rsidRPr="00A93169">
              <w:rPr>
                <w:rFonts w:ascii="宋体" w:eastAsia="宋体" w:hAnsi="Calibri" w:cs="Times New Roman"/>
                <w:color w:val="000000"/>
                <w:szCs w:val="21"/>
              </w:rPr>
              <w:t>025</w:t>
            </w:r>
            <w:r w:rsidRPr="00A93169">
              <w:rPr>
                <w:rFonts w:ascii="宋体" w:eastAsia="宋体" w:hAnsi="Calibri" w:cs="Times New Roman" w:hint="eastAsia"/>
                <w:color w:val="000000"/>
                <w:szCs w:val="21"/>
              </w:rPr>
              <w:t>年5月1</w:t>
            </w:r>
            <w:r w:rsidRPr="00A93169">
              <w:rPr>
                <w:rFonts w:ascii="宋体" w:eastAsia="宋体" w:hAnsi="Calibri" w:cs="Times New Roman"/>
                <w:color w:val="000000"/>
                <w:szCs w:val="21"/>
              </w:rPr>
              <w:t>5</w:t>
            </w:r>
            <w:r w:rsidRPr="00A93169">
              <w:rPr>
                <w:rFonts w:ascii="宋体" w:eastAsia="宋体" w:hAnsi="Calibri" w:cs="Times New Roman" w:hint="eastAsia"/>
                <w:color w:val="000000"/>
                <w:szCs w:val="21"/>
              </w:rPr>
              <w:t>日展览结束，并应于展览结束后7天内全部撤展完成</w:t>
            </w:r>
            <w:r w:rsidR="00CF39C9">
              <w:rPr>
                <w:rFonts w:ascii="宋体" w:eastAsia="宋体" w:hAnsi="Calibri" w:cs="Times New Roman" w:hint="eastAsia"/>
                <w:color w:val="000000"/>
                <w:szCs w:val="21"/>
              </w:rPr>
              <w:t>（展架由民航博物馆保留）</w:t>
            </w:r>
            <w:r w:rsidRPr="00A93169">
              <w:rPr>
                <w:rFonts w:ascii="宋体" w:eastAsia="宋体" w:hAnsi="Calibri" w:cs="Times New Roman" w:hint="eastAsia"/>
                <w:color w:val="000000"/>
                <w:szCs w:val="21"/>
              </w:rPr>
              <w:t>，恢复原状。</w:t>
            </w:r>
          </w:p>
        </w:tc>
        <w:tc>
          <w:tcPr>
            <w:tcW w:w="608"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jc w:val="center"/>
              <w:rPr>
                <w:rFonts w:ascii="宋体" w:eastAsia="宋体" w:hAnsi="Calibri" w:cs="Times New Roman"/>
                <w:color w:val="000000"/>
                <w:szCs w:val="21"/>
              </w:rPr>
            </w:pPr>
            <w:r w:rsidRPr="00A93169">
              <w:rPr>
                <w:rFonts w:ascii="宋体" w:eastAsia="宋体" w:hAnsi="Calibri" w:cs="Times New Roman" w:hint="eastAsia"/>
                <w:color w:val="000000"/>
                <w:szCs w:val="21"/>
              </w:rPr>
              <w:t>采购人指定地点</w:t>
            </w:r>
          </w:p>
        </w:tc>
        <w:tc>
          <w:tcPr>
            <w:tcW w:w="1140" w:type="pct"/>
            <w:shd w:val="clear" w:color="auto" w:fill="FFFFFF"/>
            <w:tcMar>
              <w:top w:w="0" w:type="dxa"/>
              <w:left w:w="108" w:type="dxa"/>
              <w:bottom w:w="0" w:type="dxa"/>
              <w:right w:w="108" w:type="dxa"/>
            </w:tcMar>
            <w:vAlign w:val="center"/>
          </w:tcPr>
          <w:p w:rsidR="00D40C15" w:rsidRPr="00A93169" w:rsidRDefault="00D40C15" w:rsidP="0082546B">
            <w:pPr>
              <w:adjustRightInd w:val="0"/>
              <w:snapToGrid w:val="0"/>
              <w:ind w:firstLineChars="200" w:firstLine="420"/>
              <w:rPr>
                <w:rFonts w:ascii="宋体" w:eastAsia="宋体" w:hAnsi="Calibri" w:cs="Times New Roman"/>
                <w:color w:val="000000"/>
                <w:szCs w:val="21"/>
              </w:rPr>
            </w:pPr>
            <w:r w:rsidRPr="00A93169">
              <w:rPr>
                <w:rFonts w:ascii="宋体" w:eastAsia="宋体" w:hAnsi="Calibri" w:cs="Times New Roman" w:hint="eastAsia"/>
                <w:color w:val="000000"/>
                <w:szCs w:val="21"/>
              </w:rPr>
              <w:t>“民航飞行员劳模先进主题展”的展架购置及全部设计和制作范围。</w:t>
            </w:r>
          </w:p>
        </w:tc>
      </w:tr>
    </w:tbl>
    <w:p w:rsidR="00D40C15" w:rsidRPr="00A93169" w:rsidRDefault="00D40C15" w:rsidP="00D40C15">
      <w:pPr>
        <w:tabs>
          <w:tab w:val="left" w:pos="0"/>
        </w:tabs>
        <w:adjustRightInd w:val="0"/>
        <w:snapToGrid w:val="0"/>
        <w:spacing w:after="120" w:line="360" w:lineRule="auto"/>
        <w:rPr>
          <w:rFonts w:ascii="宋体" w:eastAsia="宋体" w:hAnsi="宋体" w:cs="仿宋_GB2312"/>
          <w:color w:val="000000"/>
          <w:sz w:val="24"/>
          <w:szCs w:val="24"/>
        </w:rPr>
      </w:pPr>
    </w:p>
    <w:p w:rsidR="00D40C15" w:rsidRDefault="00D40C15" w:rsidP="00D40C15">
      <w:pPr>
        <w:tabs>
          <w:tab w:val="left" w:pos="0"/>
        </w:tabs>
        <w:adjustRightInd w:val="0"/>
        <w:snapToGrid w:val="0"/>
        <w:spacing w:after="120" w:line="360" w:lineRule="auto"/>
        <w:rPr>
          <w:rFonts w:ascii="宋体" w:eastAsia="宋体" w:hAnsi="宋体" w:cs="仿宋_GB2312"/>
          <w:b/>
          <w:bCs/>
          <w:color w:val="000000"/>
          <w:sz w:val="24"/>
          <w:szCs w:val="24"/>
        </w:rPr>
      </w:pPr>
      <w:r w:rsidRPr="00A93169">
        <w:rPr>
          <w:rFonts w:ascii="宋体" w:eastAsia="宋体" w:hAnsi="宋体" w:cs="仿宋_GB2312" w:hint="eastAsia"/>
          <w:b/>
          <w:bCs/>
          <w:color w:val="000000"/>
          <w:sz w:val="24"/>
          <w:szCs w:val="24"/>
        </w:rPr>
        <w:t>二、项目概述</w:t>
      </w:r>
    </w:p>
    <w:p w:rsidR="00D40C15" w:rsidRPr="00D40C15" w:rsidRDefault="00D40C15" w:rsidP="00D40C15">
      <w:pPr>
        <w:tabs>
          <w:tab w:val="left" w:pos="0"/>
        </w:tabs>
        <w:adjustRightInd w:val="0"/>
        <w:snapToGrid w:val="0"/>
        <w:spacing w:after="120" w:line="360" w:lineRule="auto"/>
        <w:ind w:firstLineChars="200" w:firstLine="480"/>
        <w:rPr>
          <w:rFonts w:ascii="宋体" w:eastAsia="宋体" w:hAnsi="宋体" w:cs="仿宋_GB2312"/>
          <w:b/>
          <w:bCs/>
          <w:color w:val="000000"/>
          <w:sz w:val="24"/>
          <w:szCs w:val="24"/>
        </w:rPr>
      </w:pPr>
      <w:r w:rsidRPr="00A93169">
        <w:rPr>
          <w:rFonts w:ascii="宋体" w:eastAsia="宋体" w:hAnsi="宋体" w:cs="仿宋_GB2312" w:hint="eastAsia"/>
          <w:color w:val="000000"/>
          <w:sz w:val="24"/>
          <w:szCs w:val="24"/>
        </w:rPr>
        <w:t>“民航飞行员劳模先进主题展”</w:t>
      </w:r>
      <w:proofErr w:type="gramStart"/>
      <w:r w:rsidRPr="00A93169">
        <w:rPr>
          <w:rFonts w:ascii="宋体" w:eastAsia="宋体" w:hAnsi="宋体" w:cs="仿宋_GB2312" w:hint="eastAsia"/>
          <w:color w:val="000000"/>
          <w:sz w:val="24"/>
          <w:szCs w:val="24"/>
        </w:rPr>
        <w:t>拟充分</w:t>
      </w:r>
      <w:proofErr w:type="gramEnd"/>
      <w:r w:rsidRPr="00A93169">
        <w:rPr>
          <w:rFonts w:ascii="宋体" w:eastAsia="宋体" w:hAnsi="宋体" w:cs="仿宋_GB2312" w:hint="eastAsia"/>
          <w:color w:val="000000"/>
          <w:sz w:val="24"/>
          <w:szCs w:val="24"/>
        </w:rPr>
        <w:t>展示以劳模先进为代表的广大飞行员在民航建设改革各个时期以保证飞行安全为最高使命，政治过硬、作风优良、本领高强、甘于奉献的优秀事迹和崇高精神。展览以社会主义革命和建设时期、改革开放和社会主义现代化建设新时期、中国特色社会主义新时代为序编排展陈内容，展现中国民航飞行员队伍的时代风采，激励全体民航人奋力谱写交通强国建设民航新篇章、为推进中国式现代化贡献民航力量！</w:t>
      </w:r>
    </w:p>
    <w:p w:rsidR="00D40C15" w:rsidRPr="00A93169" w:rsidRDefault="00D40C15" w:rsidP="00D40C15">
      <w:pPr>
        <w:tabs>
          <w:tab w:val="left" w:pos="0"/>
        </w:tabs>
        <w:adjustRightInd w:val="0"/>
        <w:snapToGrid w:val="0"/>
        <w:spacing w:after="120" w:line="360" w:lineRule="auto"/>
        <w:rPr>
          <w:rFonts w:ascii="宋体" w:eastAsia="宋体" w:hAnsi="宋体" w:cs="仿宋_GB2312"/>
          <w:b/>
          <w:bCs/>
          <w:color w:val="000000"/>
          <w:sz w:val="24"/>
          <w:szCs w:val="24"/>
        </w:rPr>
      </w:pPr>
      <w:r w:rsidRPr="00A93169">
        <w:rPr>
          <w:rFonts w:ascii="宋体" w:eastAsia="宋体" w:hAnsi="宋体" w:cs="仿宋_GB2312" w:hint="eastAsia"/>
          <w:b/>
          <w:bCs/>
          <w:color w:val="000000"/>
          <w:sz w:val="24"/>
          <w:szCs w:val="24"/>
        </w:rPr>
        <w:t>三、质量、服务、安全等要求</w:t>
      </w:r>
    </w:p>
    <w:p w:rsidR="00D40C15" w:rsidRPr="00A93169" w:rsidRDefault="00D40C15" w:rsidP="00D40C15">
      <w:pPr>
        <w:tabs>
          <w:tab w:val="left" w:pos="0"/>
        </w:tabs>
        <w:adjustRightInd w:val="0"/>
        <w:snapToGrid w:val="0"/>
        <w:spacing w:after="120" w:line="360" w:lineRule="auto"/>
        <w:ind w:firstLineChars="200" w:firstLine="480"/>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1、承包方式：包工包料。</w:t>
      </w:r>
    </w:p>
    <w:p w:rsidR="00D40C15" w:rsidRPr="00A93169" w:rsidRDefault="00D40C15" w:rsidP="00D40C15">
      <w:pPr>
        <w:tabs>
          <w:tab w:val="left" w:pos="0"/>
        </w:tabs>
        <w:adjustRightInd w:val="0"/>
        <w:snapToGrid w:val="0"/>
        <w:spacing w:after="120" w:line="360" w:lineRule="auto"/>
        <w:ind w:firstLineChars="200" w:firstLine="480"/>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2、报价范围：应包括展览展架购置及展览项目的全部设计和制作范围。</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报价内容包括但不限于如下内容：</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（1）展览展架的材质、结构、样式，配套灯具以及安装服务等</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（2）展览深化设计方案</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w:t>
      </w:r>
      <w:r w:rsidRPr="00A93169">
        <w:rPr>
          <w:rFonts w:ascii="宋体" w:eastAsia="宋体" w:hAnsi="宋体" w:cs="仿宋_GB2312"/>
          <w:color w:val="000000"/>
          <w:sz w:val="24"/>
          <w:szCs w:val="24"/>
        </w:rPr>
        <w:t>3</w:t>
      </w:r>
      <w:r w:rsidRPr="00A93169">
        <w:rPr>
          <w:rFonts w:ascii="宋体" w:eastAsia="宋体" w:hAnsi="宋体" w:cs="仿宋_GB2312" w:hint="eastAsia"/>
          <w:color w:val="000000"/>
          <w:sz w:val="24"/>
          <w:szCs w:val="24"/>
        </w:rPr>
        <w:t>）展墙、展柜的制作及安装；文物展托、展架等展具的制作及安装；</w:t>
      </w:r>
      <w:r w:rsidRPr="00A93169">
        <w:rPr>
          <w:rFonts w:ascii="宋体" w:eastAsia="宋体" w:hAnsi="宋体" w:cs="仿宋_GB2312" w:hint="eastAsia"/>
          <w:color w:val="000000"/>
          <w:sz w:val="24"/>
          <w:szCs w:val="24"/>
        </w:rPr>
        <w:lastRenderedPageBreak/>
        <w:t>展标、前言、结语、部题、说明牌、展览海报、展览宣传折页等文字版式以及立面设计的图文版式的设计、制作及安装。</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w:t>
      </w:r>
      <w:r w:rsidRPr="00A93169">
        <w:rPr>
          <w:rFonts w:ascii="宋体" w:eastAsia="宋体" w:hAnsi="宋体" w:cs="仿宋_GB2312"/>
          <w:color w:val="000000"/>
          <w:sz w:val="24"/>
          <w:szCs w:val="24"/>
        </w:rPr>
        <w:t>4</w:t>
      </w:r>
      <w:r w:rsidRPr="00A93169">
        <w:rPr>
          <w:rFonts w:ascii="宋体" w:eastAsia="宋体" w:hAnsi="宋体" w:cs="仿宋_GB2312" w:hint="eastAsia"/>
          <w:color w:val="000000"/>
          <w:sz w:val="24"/>
          <w:szCs w:val="24"/>
        </w:rPr>
        <w:t>）多媒体及互动项目的购置、安装、调试。</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w:t>
      </w:r>
      <w:r w:rsidRPr="00A93169">
        <w:rPr>
          <w:rFonts w:ascii="宋体" w:eastAsia="宋体" w:hAnsi="宋体" w:cs="仿宋_GB2312"/>
          <w:color w:val="000000"/>
          <w:sz w:val="24"/>
          <w:szCs w:val="24"/>
        </w:rPr>
        <w:t>7</w:t>
      </w:r>
      <w:r w:rsidRPr="00A93169">
        <w:rPr>
          <w:rFonts w:ascii="宋体" w:eastAsia="宋体" w:hAnsi="宋体" w:cs="仿宋_GB2312" w:hint="eastAsia"/>
          <w:color w:val="000000"/>
          <w:sz w:val="24"/>
          <w:szCs w:val="24"/>
        </w:rPr>
        <w:t>）线上展览的设计、制作。</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w:t>
      </w:r>
      <w:r w:rsidRPr="00A93169">
        <w:rPr>
          <w:rFonts w:ascii="宋体" w:eastAsia="宋体" w:hAnsi="宋体" w:cs="仿宋_GB2312"/>
          <w:color w:val="000000"/>
          <w:sz w:val="24"/>
          <w:szCs w:val="24"/>
        </w:rPr>
        <w:t>8</w:t>
      </w:r>
      <w:r w:rsidRPr="00A93169">
        <w:rPr>
          <w:rFonts w:ascii="宋体" w:eastAsia="宋体" w:hAnsi="宋体" w:cs="仿宋_GB2312" w:hint="eastAsia"/>
          <w:color w:val="000000"/>
          <w:sz w:val="24"/>
          <w:szCs w:val="24"/>
        </w:rPr>
        <w:t>）撤展拆除、展厅清理及协助布撤展</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3、质量要求：合格，其中包含室内空气环境质量合格。</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 供应商必须承诺服务过程严格遵守《WW/T 0089-2018 博物馆陈列展览形式设计与施工规范》。</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4、展架购置要求：基础展墙3</w:t>
      </w:r>
      <w:r w:rsidRPr="00A93169">
        <w:rPr>
          <w:rFonts w:ascii="宋体" w:eastAsia="宋体" w:hAnsi="宋体" w:cs="仿宋_GB2312"/>
          <w:color w:val="000000"/>
          <w:sz w:val="24"/>
          <w:szCs w:val="24"/>
        </w:rPr>
        <w:t>.5</w:t>
      </w:r>
      <w:r w:rsidRPr="00A93169">
        <w:rPr>
          <w:rFonts w:ascii="宋体" w:eastAsia="宋体" w:hAnsi="宋体" w:cs="仿宋_GB2312" w:hint="eastAsia"/>
          <w:color w:val="000000"/>
          <w:sz w:val="24"/>
          <w:szCs w:val="24"/>
        </w:rPr>
        <w:t>米</w:t>
      </w:r>
      <w:r w:rsidR="00012EE3">
        <w:rPr>
          <w:rFonts w:ascii="宋体" w:eastAsia="宋体" w:hAnsi="宋体" w:cs="仿宋_GB2312" w:hint="eastAsia"/>
          <w:color w:val="000000"/>
          <w:sz w:val="24"/>
          <w:szCs w:val="24"/>
        </w:rPr>
        <w:t>（如有固定高度不得低于3米）</w:t>
      </w:r>
      <w:r w:rsidRPr="00A93169">
        <w:rPr>
          <w:rFonts w:ascii="宋体" w:eastAsia="宋体" w:hAnsi="宋体" w:cs="仿宋_GB2312" w:hint="eastAsia"/>
          <w:color w:val="000000"/>
          <w:sz w:val="24"/>
          <w:szCs w:val="24"/>
        </w:rPr>
        <w:t>，主形象墙高度根据实际情况决定。展架应为金属材质，结构稳定，可根据需要灵活组装，且可重复使用。</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color w:val="000000"/>
          <w:sz w:val="24"/>
          <w:szCs w:val="24"/>
        </w:rPr>
        <w:t>5</w:t>
      </w:r>
      <w:r w:rsidRPr="00A93169">
        <w:rPr>
          <w:rFonts w:ascii="宋体" w:eastAsia="宋体" w:hAnsi="宋体" w:cs="仿宋_GB2312" w:hint="eastAsia"/>
          <w:color w:val="000000"/>
          <w:sz w:val="24"/>
          <w:szCs w:val="24"/>
        </w:rPr>
        <w:t>、提交文件：根据大纲和设计要求所进行的设计文件（包括但不限于设计方案、策划构思和风格、互动项目实施方案等）。</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color w:val="000000"/>
          <w:sz w:val="24"/>
          <w:szCs w:val="24"/>
        </w:rPr>
        <w:t>7</w:t>
      </w:r>
      <w:r w:rsidRPr="00A93169">
        <w:rPr>
          <w:rFonts w:ascii="宋体" w:eastAsia="宋体" w:hAnsi="宋体" w:cs="仿宋_GB2312" w:hint="eastAsia"/>
          <w:color w:val="000000"/>
          <w:sz w:val="24"/>
          <w:szCs w:val="24"/>
        </w:rPr>
        <w:t>、安全应急预案：应具备完备的安全保障方案，能够对各类安全风险及紧急情况有充分准备。</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color w:val="000000"/>
          <w:sz w:val="24"/>
          <w:szCs w:val="24"/>
        </w:rPr>
        <w:t>8</w:t>
      </w:r>
      <w:r w:rsidRPr="00A93169">
        <w:rPr>
          <w:rFonts w:ascii="宋体" w:eastAsia="宋体" w:hAnsi="宋体" w:cs="仿宋_GB2312" w:hint="eastAsia"/>
          <w:color w:val="000000"/>
          <w:sz w:val="24"/>
          <w:szCs w:val="24"/>
        </w:rPr>
        <w:t>、服务要求</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在实施过程中发生的变更设计与制作项目，可以在不影响总价与工期的前提下，对已确定的方案进行合理性的变更。</w:t>
      </w:r>
    </w:p>
    <w:p w:rsidR="00D40C15" w:rsidRPr="00A93169" w:rsidRDefault="00D40C15" w:rsidP="00D40C15">
      <w:pPr>
        <w:tabs>
          <w:tab w:val="left" w:pos="0"/>
        </w:tabs>
        <w:adjustRightInd w:val="0"/>
        <w:snapToGrid w:val="0"/>
        <w:spacing w:after="120" w:line="360" w:lineRule="auto"/>
        <w:rPr>
          <w:rFonts w:ascii="宋体" w:eastAsia="宋体" w:hAnsi="宋体" w:cs="仿宋_GB2312"/>
          <w:b/>
          <w:bCs/>
          <w:color w:val="000000"/>
          <w:sz w:val="24"/>
          <w:szCs w:val="24"/>
        </w:rPr>
      </w:pPr>
      <w:r w:rsidRPr="00A93169">
        <w:rPr>
          <w:rFonts w:ascii="宋体" w:eastAsia="宋体" w:hAnsi="宋体" w:cs="仿宋_GB2312" w:hint="eastAsia"/>
          <w:b/>
          <w:bCs/>
          <w:color w:val="000000"/>
          <w:sz w:val="24"/>
          <w:szCs w:val="24"/>
        </w:rPr>
        <w:t>四、其它要求</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1、时间调整要求</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如因不可抗力因素（包括政府及主管部门对本项目的临时调整），供应商应按照采购人要求，调整相关内容和开展时间，并在资金预算内进行调配，合同总价不做调整。</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2、人员要求</w:t>
      </w:r>
    </w:p>
    <w:p w:rsidR="00D40C15" w:rsidRPr="00A93169" w:rsidRDefault="00D40C15" w:rsidP="00D40C15">
      <w:pPr>
        <w:tabs>
          <w:tab w:val="left" w:pos="0"/>
        </w:tabs>
        <w:adjustRightInd w:val="0"/>
        <w:snapToGrid w:val="0"/>
        <w:spacing w:after="120" w:line="360" w:lineRule="auto"/>
        <w:ind w:firstLineChars="200" w:firstLine="480"/>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（1）施工负责人(项目经理)资格要求:拟派项目经理应具有建筑工程专业二级(含)以上注册建造师证书，并具备有效的安全生产考核合格证，且没有正</w:t>
      </w:r>
      <w:r w:rsidRPr="00A93169">
        <w:rPr>
          <w:rFonts w:ascii="宋体" w:eastAsia="宋体" w:hAnsi="宋体" w:cs="仿宋_GB2312" w:hint="eastAsia"/>
          <w:color w:val="000000"/>
          <w:sz w:val="24"/>
          <w:szCs w:val="24"/>
        </w:rPr>
        <w:lastRenderedPageBreak/>
        <w:t>在施工和正在承接的工程项目中担任项目经理或施工负责人。</w:t>
      </w:r>
    </w:p>
    <w:p w:rsidR="00D40C15" w:rsidRPr="00A93169" w:rsidRDefault="00D40C15" w:rsidP="00D40C15">
      <w:pPr>
        <w:tabs>
          <w:tab w:val="left" w:pos="0"/>
        </w:tabs>
        <w:adjustRightInd w:val="0"/>
        <w:snapToGrid w:val="0"/>
        <w:spacing w:after="120" w:line="360" w:lineRule="auto"/>
        <w:ind w:firstLineChars="200" w:firstLine="480"/>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（2）设计负责人的资格要求:拟派设计负责人具有相关专业(建筑类、环境艺术、室内设计、</w:t>
      </w:r>
      <w:proofErr w:type="gramStart"/>
      <w:r w:rsidRPr="00A93169">
        <w:rPr>
          <w:rFonts w:ascii="宋体" w:eastAsia="宋体" w:hAnsi="宋体" w:cs="仿宋_GB2312" w:hint="eastAsia"/>
          <w:color w:val="000000"/>
          <w:sz w:val="24"/>
          <w:szCs w:val="24"/>
        </w:rPr>
        <w:t>装璜</w:t>
      </w:r>
      <w:proofErr w:type="gramEnd"/>
      <w:r w:rsidRPr="00A93169">
        <w:rPr>
          <w:rFonts w:ascii="宋体" w:eastAsia="宋体" w:hAnsi="宋体" w:cs="仿宋_GB2312" w:hint="eastAsia"/>
          <w:color w:val="000000"/>
          <w:sz w:val="24"/>
          <w:szCs w:val="24"/>
        </w:rPr>
        <w:t>设计、舞美设计、美术设计、工业设计等专业)高级及以上技术职称，且没有正在施工和正在承接的项目中担任设计负责人。</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3、服务期限及地点</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服务期限：2024年</w:t>
      </w:r>
      <w:r w:rsidRPr="00A93169">
        <w:rPr>
          <w:rFonts w:ascii="宋体" w:eastAsia="宋体" w:hAnsi="宋体" w:cs="仿宋_GB2312"/>
          <w:color w:val="000000"/>
          <w:sz w:val="24"/>
          <w:szCs w:val="24"/>
        </w:rPr>
        <w:t>10</w:t>
      </w:r>
      <w:r w:rsidRPr="00A93169">
        <w:rPr>
          <w:rFonts w:ascii="宋体" w:eastAsia="宋体" w:hAnsi="宋体" w:cs="仿宋_GB2312" w:hint="eastAsia"/>
          <w:color w:val="000000"/>
          <w:sz w:val="24"/>
          <w:szCs w:val="24"/>
        </w:rPr>
        <w:t>月</w:t>
      </w:r>
      <w:r w:rsidRPr="00A93169">
        <w:rPr>
          <w:rFonts w:ascii="宋体" w:eastAsia="宋体" w:hAnsi="宋体" w:cs="仿宋_GB2312"/>
          <w:color w:val="000000"/>
          <w:sz w:val="24"/>
          <w:szCs w:val="24"/>
        </w:rPr>
        <w:t>31</w:t>
      </w:r>
      <w:r w:rsidRPr="00A93169">
        <w:rPr>
          <w:rFonts w:ascii="宋体" w:eastAsia="宋体" w:hAnsi="宋体" w:cs="仿宋_GB2312" w:hint="eastAsia"/>
          <w:color w:val="000000"/>
          <w:sz w:val="24"/>
          <w:szCs w:val="24"/>
        </w:rPr>
        <w:t>日</w:t>
      </w:r>
      <w:r w:rsidR="00A1368C" w:rsidRPr="00A93169">
        <w:rPr>
          <w:rFonts w:ascii="宋体" w:eastAsia="宋体" w:hAnsi="宋体" w:cs="仿宋_GB2312" w:hint="eastAsia"/>
          <w:color w:val="000000"/>
          <w:sz w:val="24"/>
          <w:szCs w:val="24"/>
        </w:rPr>
        <w:t>展览</w:t>
      </w:r>
      <w:r w:rsidRPr="00A93169">
        <w:rPr>
          <w:rFonts w:ascii="宋体" w:eastAsia="宋体" w:hAnsi="宋体" w:cs="仿宋_GB2312" w:hint="eastAsia"/>
          <w:color w:val="000000"/>
          <w:sz w:val="24"/>
          <w:szCs w:val="24"/>
        </w:rPr>
        <w:t>具备开展条件，至2</w:t>
      </w:r>
      <w:r w:rsidRPr="00A93169">
        <w:rPr>
          <w:rFonts w:ascii="宋体" w:eastAsia="宋体" w:hAnsi="宋体" w:cs="仿宋_GB2312"/>
          <w:color w:val="000000"/>
          <w:sz w:val="24"/>
          <w:szCs w:val="24"/>
        </w:rPr>
        <w:t>025</w:t>
      </w:r>
      <w:r w:rsidRPr="00A93169">
        <w:rPr>
          <w:rFonts w:ascii="宋体" w:eastAsia="宋体" w:hAnsi="宋体" w:cs="仿宋_GB2312" w:hint="eastAsia"/>
          <w:color w:val="000000"/>
          <w:sz w:val="24"/>
          <w:szCs w:val="24"/>
        </w:rPr>
        <w:t>年5月1</w:t>
      </w:r>
      <w:r w:rsidRPr="00A93169">
        <w:rPr>
          <w:rFonts w:ascii="宋体" w:eastAsia="宋体" w:hAnsi="宋体" w:cs="仿宋_GB2312"/>
          <w:color w:val="000000"/>
          <w:sz w:val="24"/>
          <w:szCs w:val="24"/>
        </w:rPr>
        <w:t>5</w:t>
      </w:r>
      <w:r w:rsidRPr="00A93169">
        <w:rPr>
          <w:rFonts w:ascii="宋体" w:eastAsia="宋体" w:hAnsi="宋体" w:cs="仿宋_GB2312" w:hint="eastAsia"/>
          <w:color w:val="000000"/>
          <w:sz w:val="24"/>
          <w:szCs w:val="24"/>
        </w:rPr>
        <w:t>日展览结束，并应于展览结束后7天内全部撤展完成</w:t>
      </w:r>
      <w:r w:rsidR="00CF39C9" w:rsidRPr="00CF39C9">
        <w:rPr>
          <w:rFonts w:ascii="宋体" w:eastAsia="宋体" w:hAnsi="宋体" w:cs="仿宋_GB2312" w:hint="eastAsia"/>
          <w:color w:val="000000"/>
          <w:sz w:val="24"/>
          <w:szCs w:val="24"/>
        </w:rPr>
        <w:t>（展架由民航博物馆保留）</w:t>
      </w:r>
      <w:r w:rsidRPr="00A93169">
        <w:rPr>
          <w:rFonts w:ascii="宋体" w:eastAsia="宋体" w:hAnsi="宋体" w:cs="仿宋_GB2312" w:hint="eastAsia"/>
          <w:color w:val="000000"/>
          <w:sz w:val="24"/>
          <w:szCs w:val="24"/>
        </w:rPr>
        <w:t>，恢复原状。</w:t>
      </w:r>
    </w:p>
    <w:p w:rsidR="00D40C15" w:rsidRPr="00A93169" w:rsidRDefault="00D40C15" w:rsidP="00D40C15">
      <w:pPr>
        <w:tabs>
          <w:tab w:val="left" w:pos="0"/>
        </w:tabs>
        <w:adjustRightInd w:val="0"/>
        <w:snapToGrid w:val="0"/>
        <w:spacing w:after="120" w:line="360" w:lineRule="auto"/>
        <w:ind w:firstLineChars="236" w:firstLine="566"/>
        <w:rPr>
          <w:rFonts w:ascii="宋体" w:eastAsia="宋体" w:hAnsi="宋体" w:cs="仿宋_GB2312"/>
          <w:color w:val="000000"/>
          <w:sz w:val="24"/>
          <w:szCs w:val="24"/>
        </w:rPr>
      </w:pPr>
      <w:r w:rsidRPr="00A93169">
        <w:rPr>
          <w:rFonts w:ascii="宋体" w:eastAsia="宋体" w:hAnsi="宋体" w:cs="仿宋_GB2312" w:hint="eastAsia"/>
          <w:color w:val="000000"/>
          <w:sz w:val="24"/>
          <w:szCs w:val="24"/>
        </w:rPr>
        <w:t xml:space="preserve">服务地点：采购人指定地点 </w:t>
      </w:r>
    </w:p>
    <w:p w:rsidR="00D40C15" w:rsidRPr="00A93169" w:rsidRDefault="00D40C15" w:rsidP="00D40C15">
      <w:pPr>
        <w:tabs>
          <w:tab w:val="left" w:pos="0"/>
        </w:tabs>
        <w:adjustRightInd w:val="0"/>
        <w:snapToGrid w:val="0"/>
        <w:spacing w:after="120" w:line="360" w:lineRule="auto"/>
        <w:rPr>
          <w:rFonts w:ascii="宋体" w:eastAsia="宋体" w:hAnsi="宋体" w:cs="仿宋_GB2312"/>
          <w:b/>
          <w:bCs/>
          <w:color w:val="000000"/>
          <w:sz w:val="24"/>
          <w:szCs w:val="24"/>
        </w:rPr>
      </w:pPr>
      <w:r w:rsidRPr="00A93169">
        <w:rPr>
          <w:rFonts w:ascii="宋体" w:eastAsia="宋体" w:hAnsi="宋体" w:cs="仿宋_GB2312" w:hint="eastAsia"/>
          <w:b/>
          <w:bCs/>
          <w:color w:val="000000"/>
          <w:sz w:val="24"/>
          <w:szCs w:val="24"/>
        </w:rPr>
        <w:t>五、展厅平面示意图</w:t>
      </w:r>
    </w:p>
    <w:bookmarkEnd w:id="0"/>
    <w:p w:rsidR="00D40C15" w:rsidRPr="00A93169" w:rsidRDefault="00D40C15" w:rsidP="00D40C15">
      <w:pPr>
        <w:tabs>
          <w:tab w:val="left" w:pos="0"/>
        </w:tabs>
        <w:adjustRightInd w:val="0"/>
        <w:snapToGrid w:val="0"/>
        <w:spacing w:after="120" w:line="360" w:lineRule="auto"/>
        <w:rPr>
          <w:rFonts w:ascii="宋体" w:eastAsia="宋体" w:hAnsi="宋体" w:cs="仿宋_GB2312"/>
          <w:noProof/>
          <w:color w:val="FF0000"/>
          <w:sz w:val="24"/>
          <w:szCs w:val="24"/>
        </w:rPr>
      </w:pPr>
      <w:r w:rsidRPr="00A93169">
        <w:rPr>
          <w:rFonts w:ascii="宋体" w:eastAsia="宋体" w:hAnsi="宋体" w:cs="仿宋_GB2312"/>
          <w:noProof/>
          <w:color w:val="FF0000"/>
          <w:sz w:val="24"/>
          <w:szCs w:val="24"/>
        </w:rPr>
        <w:drawing>
          <wp:inline distT="0" distB="0" distL="0" distR="0">
            <wp:extent cx="5274310" cy="42392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4239260"/>
                    </a:xfrm>
                    <a:prstGeom prst="rect">
                      <a:avLst/>
                    </a:prstGeom>
                    <a:noFill/>
                    <a:ln>
                      <a:noFill/>
                    </a:ln>
                  </pic:spPr>
                </pic:pic>
              </a:graphicData>
            </a:graphic>
          </wp:inline>
        </w:drawing>
      </w:r>
    </w:p>
    <w:p w:rsidR="00D40C15" w:rsidRPr="00A93169" w:rsidRDefault="00D40C15" w:rsidP="00D40C15">
      <w:pPr>
        <w:tabs>
          <w:tab w:val="left" w:pos="0"/>
        </w:tabs>
        <w:adjustRightInd w:val="0"/>
        <w:snapToGrid w:val="0"/>
        <w:spacing w:after="120" w:line="360" w:lineRule="auto"/>
        <w:rPr>
          <w:rFonts w:ascii="宋体" w:eastAsia="宋体" w:hAnsi="宋体" w:cs="仿宋_GB2312"/>
          <w:noProof/>
          <w:color w:val="FF0000"/>
          <w:sz w:val="24"/>
          <w:szCs w:val="24"/>
        </w:rPr>
      </w:pPr>
    </w:p>
    <w:p w:rsidR="00D40C15" w:rsidRPr="00A93169" w:rsidRDefault="00D40C15" w:rsidP="00D40C15">
      <w:pPr>
        <w:tabs>
          <w:tab w:val="left" w:pos="0"/>
        </w:tabs>
        <w:adjustRightInd w:val="0"/>
        <w:snapToGrid w:val="0"/>
        <w:spacing w:after="120" w:line="360" w:lineRule="auto"/>
        <w:rPr>
          <w:rFonts w:ascii="宋体" w:eastAsia="宋体" w:hAnsi="宋体" w:cs="仿宋_GB2312"/>
          <w:color w:val="FF0000"/>
          <w:sz w:val="24"/>
          <w:szCs w:val="24"/>
        </w:rPr>
      </w:pPr>
    </w:p>
    <w:p w:rsidR="00500E37" w:rsidRPr="00D40C15" w:rsidRDefault="00D40C15" w:rsidP="00B755FA">
      <w:pPr>
        <w:tabs>
          <w:tab w:val="left" w:pos="0"/>
        </w:tabs>
        <w:adjustRightInd w:val="0"/>
        <w:snapToGrid w:val="0"/>
        <w:spacing w:after="120" w:line="360" w:lineRule="auto"/>
      </w:pPr>
      <w:r w:rsidRPr="00A93169">
        <w:rPr>
          <w:rFonts w:ascii="宋体" w:eastAsia="宋体" w:hAnsi="宋体" w:cs="仿宋_GB2312" w:hint="eastAsia"/>
          <w:color w:val="FF0000"/>
          <w:sz w:val="24"/>
          <w:szCs w:val="24"/>
        </w:rPr>
        <w:t xml:space="preserve">                                                 </w:t>
      </w:r>
      <w:r w:rsidRPr="00A93169">
        <w:rPr>
          <w:rFonts w:ascii="仿宋" w:eastAsia="仿宋" w:hAnsi="仿宋" w:cs="仿宋_GB2312" w:hint="eastAsia"/>
          <w:color w:val="000000"/>
          <w:sz w:val="24"/>
          <w:szCs w:val="24"/>
        </w:rPr>
        <w:t>（以现场实际情况为准）</w:t>
      </w:r>
    </w:p>
    <w:sectPr w:rsidR="00500E37" w:rsidRPr="00D40C15" w:rsidSect="007B04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FA" w:rsidRDefault="00B755FA" w:rsidP="00B755FA">
      <w:r>
        <w:separator/>
      </w:r>
    </w:p>
  </w:endnote>
  <w:endnote w:type="continuationSeparator" w:id="0">
    <w:p w:rsidR="00B755FA" w:rsidRDefault="00B755FA" w:rsidP="00B755F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FA" w:rsidRDefault="00B755FA" w:rsidP="00B755FA">
      <w:r>
        <w:separator/>
      </w:r>
    </w:p>
  </w:footnote>
  <w:footnote w:type="continuationSeparator" w:id="0">
    <w:p w:rsidR="00B755FA" w:rsidRDefault="00B755FA" w:rsidP="00B755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
  <w:rsids>
    <w:rsidRoot w:val="00D40C15"/>
    <w:rsid w:val="000017AC"/>
    <w:rsid w:val="000031CC"/>
    <w:rsid w:val="00011963"/>
    <w:rsid w:val="000119DD"/>
    <w:rsid w:val="00012EE3"/>
    <w:rsid w:val="00014D05"/>
    <w:rsid w:val="000152BA"/>
    <w:rsid w:val="00015B84"/>
    <w:rsid w:val="00017CBF"/>
    <w:rsid w:val="00021658"/>
    <w:rsid w:val="00027B44"/>
    <w:rsid w:val="000321D5"/>
    <w:rsid w:val="000322E0"/>
    <w:rsid w:val="000336B6"/>
    <w:rsid w:val="00052D1C"/>
    <w:rsid w:val="00053A5F"/>
    <w:rsid w:val="0005560C"/>
    <w:rsid w:val="00060539"/>
    <w:rsid w:val="00065D7D"/>
    <w:rsid w:val="00067145"/>
    <w:rsid w:val="00073BAB"/>
    <w:rsid w:val="000876B5"/>
    <w:rsid w:val="00091136"/>
    <w:rsid w:val="00091600"/>
    <w:rsid w:val="00091A4A"/>
    <w:rsid w:val="00091F53"/>
    <w:rsid w:val="00092862"/>
    <w:rsid w:val="00095515"/>
    <w:rsid w:val="000A3922"/>
    <w:rsid w:val="000B3768"/>
    <w:rsid w:val="000B394B"/>
    <w:rsid w:val="000B6783"/>
    <w:rsid w:val="000C24FF"/>
    <w:rsid w:val="000C5A42"/>
    <w:rsid w:val="000C703C"/>
    <w:rsid w:val="000D1A76"/>
    <w:rsid w:val="000D5802"/>
    <w:rsid w:val="000D6035"/>
    <w:rsid w:val="000E03C8"/>
    <w:rsid w:val="000E2D9F"/>
    <w:rsid w:val="000E59D5"/>
    <w:rsid w:val="000E7DB7"/>
    <w:rsid w:val="000F0BAF"/>
    <w:rsid w:val="000F21F4"/>
    <w:rsid w:val="000F4193"/>
    <w:rsid w:val="001007AE"/>
    <w:rsid w:val="00100CF0"/>
    <w:rsid w:val="00100E4A"/>
    <w:rsid w:val="00112085"/>
    <w:rsid w:val="00112411"/>
    <w:rsid w:val="001129D5"/>
    <w:rsid w:val="001131F5"/>
    <w:rsid w:val="0011427B"/>
    <w:rsid w:val="00114DC9"/>
    <w:rsid w:val="00117482"/>
    <w:rsid w:val="00121A0B"/>
    <w:rsid w:val="0012478D"/>
    <w:rsid w:val="00125CA5"/>
    <w:rsid w:val="00126394"/>
    <w:rsid w:val="00127A55"/>
    <w:rsid w:val="0013165F"/>
    <w:rsid w:val="00131B6B"/>
    <w:rsid w:val="00132195"/>
    <w:rsid w:val="00132C7A"/>
    <w:rsid w:val="00134972"/>
    <w:rsid w:val="00134E6B"/>
    <w:rsid w:val="00135655"/>
    <w:rsid w:val="001361A2"/>
    <w:rsid w:val="0013667C"/>
    <w:rsid w:val="00141DA5"/>
    <w:rsid w:val="0014782E"/>
    <w:rsid w:val="00150840"/>
    <w:rsid w:val="001531DA"/>
    <w:rsid w:val="00160928"/>
    <w:rsid w:val="0016300B"/>
    <w:rsid w:val="00164C85"/>
    <w:rsid w:val="00165422"/>
    <w:rsid w:val="00167012"/>
    <w:rsid w:val="001739B4"/>
    <w:rsid w:val="00173D6C"/>
    <w:rsid w:val="001750EA"/>
    <w:rsid w:val="001752FA"/>
    <w:rsid w:val="00175BEA"/>
    <w:rsid w:val="00175EB4"/>
    <w:rsid w:val="0018083B"/>
    <w:rsid w:val="001905FD"/>
    <w:rsid w:val="001914A2"/>
    <w:rsid w:val="00195609"/>
    <w:rsid w:val="00195E89"/>
    <w:rsid w:val="001A4C1E"/>
    <w:rsid w:val="001A6D50"/>
    <w:rsid w:val="001A6F22"/>
    <w:rsid w:val="001B410C"/>
    <w:rsid w:val="001C2A36"/>
    <w:rsid w:val="001C2E78"/>
    <w:rsid w:val="001C5CF4"/>
    <w:rsid w:val="001C6805"/>
    <w:rsid w:val="001D75CD"/>
    <w:rsid w:val="001D78B5"/>
    <w:rsid w:val="001E0968"/>
    <w:rsid w:val="001E1BCB"/>
    <w:rsid w:val="001E4B1C"/>
    <w:rsid w:val="001E7348"/>
    <w:rsid w:val="001F1C7F"/>
    <w:rsid w:val="001F3A07"/>
    <w:rsid w:val="001F7FC6"/>
    <w:rsid w:val="0020549A"/>
    <w:rsid w:val="00210042"/>
    <w:rsid w:val="00212650"/>
    <w:rsid w:val="00214E6C"/>
    <w:rsid w:val="00217007"/>
    <w:rsid w:val="00217350"/>
    <w:rsid w:val="00220BE0"/>
    <w:rsid w:val="00221886"/>
    <w:rsid w:val="00221968"/>
    <w:rsid w:val="00222305"/>
    <w:rsid w:val="00223AED"/>
    <w:rsid w:val="00223B75"/>
    <w:rsid w:val="0023285F"/>
    <w:rsid w:val="002338CA"/>
    <w:rsid w:val="00233F3C"/>
    <w:rsid w:val="00240168"/>
    <w:rsid w:val="002451AC"/>
    <w:rsid w:val="0024735F"/>
    <w:rsid w:val="00250EB5"/>
    <w:rsid w:val="00251FEE"/>
    <w:rsid w:val="00253DED"/>
    <w:rsid w:val="002625E2"/>
    <w:rsid w:val="00263AEB"/>
    <w:rsid w:val="00264FD6"/>
    <w:rsid w:val="00265A1E"/>
    <w:rsid w:val="002668B2"/>
    <w:rsid w:val="0027289E"/>
    <w:rsid w:val="002751A5"/>
    <w:rsid w:val="00277DC0"/>
    <w:rsid w:val="00281AAE"/>
    <w:rsid w:val="00283E0B"/>
    <w:rsid w:val="00283F64"/>
    <w:rsid w:val="00284D7D"/>
    <w:rsid w:val="00287A67"/>
    <w:rsid w:val="00290011"/>
    <w:rsid w:val="002A3E23"/>
    <w:rsid w:val="002B0E63"/>
    <w:rsid w:val="002B26E3"/>
    <w:rsid w:val="002B340A"/>
    <w:rsid w:val="002B3643"/>
    <w:rsid w:val="002B3926"/>
    <w:rsid w:val="002B7177"/>
    <w:rsid w:val="002C0A2B"/>
    <w:rsid w:val="002C1447"/>
    <w:rsid w:val="002D0B4F"/>
    <w:rsid w:val="002D37B7"/>
    <w:rsid w:val="002D39E2"/>
    <w:rsid w:val="002D40B4"/>
    <w:rsid w:val="002E1B43"/>
    <w:rsid w:val="002E2A06"/>
    <w:rsid w:val="002E37AD"/>
    <w:rsid w:val="002E6ADF"/>
    <w:rsid w:val="002E7E21"/>
    <w:rsid w:val="002F0944"/>
    <w:rsid w:val="002F22CE"/>
    <w:rsid w:val="002F4B78"/>
    <w:rsid w:val="002F7EA0"/>
    <w:rsid w:val="00302F5D"/>
    <w:rsid w:val="00313977"/>
    <w:rsid w:val="00324D60"/>
    <w:rsid w:val="003275DF"/>
    <w:rsid w:val="003342FD"/>
    <w:rsid w:val="003349AE"/>
    <w:rsid w:val="003378FB"/>
    <w:rsid w:val="00344055"/>
    <w:rsid w:val="00344425"/>
    <w:rsid w:val="00346960"/>
    <w:rsid w:val="00351DEF"/>
    <w:rsid w:val="00353192"/>
    <w:rsid w:val="00353EF9"/>
    <w:rsid w:val="00354730"/>
    <w:rsid w:val="00356457"/>
    <w:rsid w:val="00361361"/>
    <w:rsid w:val="00362213"/>
    <w:rsid w:val="00363795"/>
    <w:rsid w:val="00364CE7"/>
    <w:rsid w:val="00367777"/>
    <w:rsid w:val="00373B01"/>
    <w:rsid w:val="00380287"/>
    <w:rsid w:val="003866A0"/>
    <w:rsid w:val="00387353"/>
    <w:rsid w:val="00390406"/>
    <w:rsid w:val="00390B92"/>
    <w:rsid w:val="00395DA6"/>
    <w:rsid w:val="003A7D5C"/>
    <w:rsid w:val="003B287C"/>
    <w:rsid w:val="003C028C"/>
    <w:rsid w:val="003C3DBE"/>
    <w:rsid w:val="003C6F53"/>
    <w:rsid w:val="003C7384"/>
    <w:rsid w:val="003D1076"/>
    <w:rsid w:val="003D4346"/>
    <w:rsid w:val="003D43E8"/>
    <w:rsid w:val="003E3B81"/>
    <w:rsid w:val="003E5D65"/>
    <w:rsid w:val="003E7A72"/>
    <w:rsid w:val="003F1EA9"/>
    <w:rsid w:val="003F4C46"/>
    <w:rsid w:val="00402C6A"/>
    <w:rsid w:val="00406A22"/>
    <w:rsid w:val="004078EA"/>
    <w:rsid w:val="00411699"/>
    <w:rsid w:val="00417D74"/>
    <w:rsid w:val="00425150"/>
    <w:rsid w:val="004259F3"/>
    <w:rsid w:val="004260B5"/>
    <w:rsid w:val="004312DE"/>
    <w:rsid w:val="00432F18"/>
    <w:rsid w:val="004330D9"/>
    <w:rsid w:val="00433549"/>
    <w:rsid w:val="0044220F"/>
    <w:rsid w:val="00442F15"/>
    <w:rsid w:val="004448CB"/>
    <w:rsid w:val="00445259"/>
    <w:rsid w:val="004457D7"/>
    <w:rsid w:val="00447A01"/>
    <w:rsid w:val="00450CDA"/>
    <w:rsid w:val="00450E11"/>
    <w:rsid w:val="00451282"/>
    <w:rsid w:val="0045247C"/>
    <w:rsid w:val="00453C77"/>
    <w:rsid w:val="00454934"/>
    <w:rsid w:val="00454A97"/>
    <w:rsid w:val="004605A7"/>
    <w:rsid w:val="0046666C"/>
    <w:rsid w:val="00466ED0"/>
    <w:rsid w:val="004703D8"/>
    <w:rsid w:val="0047223E"/>
    <w:rsid w:val="00473B36"/>
    <w:rsid w:val="00476FB1"/>
    <w:rsid w:val="00480711"/>
    <w:rsid w:val="00481127"/>
    <w:rsid w:val="00481331"/>
    <w:rsid w:val="00485E24"/>
    <w:rsid w:val="0049368C"/>
    <w:rsid w:val="004942FB"/>
    <w:rsid w:val="0049480E"/>
    <w:rsid w:val="0049620D"/>
    <w:rsid w:val="00496BC0"/>
    <w:rsid w:val="00497239"/>
    <w:rsid w:val="004B29D5"/>
    <w:rsid w:val="004B30C0"/>
    <w:rsid w:val="004B482D"/>
    <w:rsid w:val="004C0856"/>
    <w:rsid w:val="004C5917"/>
    <w:rsid w:val="004C5B78"/>
    <w:rsid w:val="004D10D4"/>
    <w:rsid w:val="004D36B6"/>
    <w:rsid w:val="004D3819"/>
    <w:rsid w:val="004D4FD6"/>
    <w:rsid w:val="004D6CFC"/>
    <w:rsid w:val="004E224E"/>
    <w:rsid w:val="004E2326"/>
    <w:rsid w:val="004E4620"/>
    <w:rsid w:val="004F43D5"/>
    <w:rsid w:val="004F4D4F"/>
    <w:rsid w:val="00500E37"/>
    <w:rsid w:val="00505499"/>
    <w:rsid w:val="00505CAF"/>
    <w:rsid w:val="00507E8D"/>
    <w:rsid w:val="0051019E"/>
    <w:rsid w:val="005141F6"/>
    <w:rsid w:val="00522796"/>
    <w:rsid w:val="00530379"/>
    <w:rsid w:val="00530ADE"/>
    <w:rsid w:val="0053400C"/>
    <w:rsid w:val="005411F0"/>
    <w:rsid w:val="00547DFB"/>
    <w:rsid w:val="00555299"/>
    <w:rsid w:val="00561453"/>
    <w:rsid w:val="0056521B"/>
    <w:rsid w:val="00566D5D"/>
    <w:rsid w:val="0057278A"/>
    <w:rsid w:val="00572DAE"/>
    <w:rsid w:val="005754D1"/>
    <w:rsid w:val="00576348"/>
    <w:rsid w:val="005830B6"/>
    <w:rsid w:val="00584BB7"/>
    <w:rsid w:val="00586F71"/>
    <w:rsid w:val="00591670"/>
    <w:rsid w:val="00592673"/>
    <w:rsid w:val="005939DB"/>
    <w:rsid w:val="00597499"/>
    <w:rsid w:val="0059760F"/>
    <w:rsid w:val="00597CBE"/>
    <w:rsid w:val="005A2F2E"/>
    <w:rsid w:val="005A449B"/>
    <w:rsid w:val="005A4AC9"/>
    <w:rsid w:val="005B0040"/>
    <w:rsid w:val="005C16DD"/>
    <w:rsid w:val="005C3334"/>
    <w:rsid w:val="005C4349"/>
    <w:rsid w:val="005D1992"/>
    <w:rsid w:val="005D3638"/>
    <w:rsid w:val="005D3B3F"/>
    <w:rsid w:val="005D5468"/>
    <w:rsid w:val="005D60A3"/>
    <w:rsid w:val="005E0A20"/>
    <w:rsid w:val="005E34AC"/>
    <w:rsid w:val="005E662F"/>
    <w:rsid w:val="005F2AFE"/>
    <w:rsid w:val="006034F9"/>
    <w:rsid w:val="00604E33"/>
    <w:rsid w:val="006109A6"/>
    <w:rsid w:val="006166E3"/>
    <w:rsid w:val="00620A19"/>
    <w:rsid w:val="006223C6"/>
    <w:rsid w:val="0062290C"/>
    <w:rsid w:val="00623D18"/>
    <w:rsid w:val="00625354"/>
    <w:rsid w:val="00637029"/>
    <w:rsid w:val="00637512"/>
    <w:rsid w:val="00640003"/>
    <w:rsid w:val="006419C3"/>
    <w:rsid w:val="006425C1"/>
    <w:rsid w:val="00642756"/>
    <w:rsid w:val="00643EDA"/>
    <w:rsid w:val="00651AC6"/>
    <w:rsid w:val="00652B51"/>
    <w:rsid w:val="0066132F"/>
    <w:rsid w:val="006712D3"/>
    <w:rsid w:val="006800DC"/>
    <w:rsid w:val="00681157"/>
    <w:rsid w:val="00683680"/>
    <w:rsid w:val="0069225A"/>
    <w:rsid w:val="00692E45"/>
    <w:rsid w:val="006A2BBA"/>
    <w:rsid w:val="006A51BA"/>
    <w:rsid w:val="006A744C"/>
    <w:rsid w:val="006B0D62"/>
    <w:rsid w:val="006B4058"/>
    <w:rsid w:val="006B50BF"/>
    <w:rsid w:val="006B7FC8"/>
    <w:rsid w:val="006C20CE"/>
    <w:rsid w:val="006C58F6"/>
    <w:rsid w:val="006C68B7"/>
    <w:rsid w:val="006E009B"/>
    <w:rsid w:val="006E52D3"/>
    <w:rsid w:val="006E635D"/>
    <w:rsid w:val="006E6CCB"/>
    <w:rsid w:val="006E7062"/>
    <w:rsid w:val="006F0AA4"/>
    <w:rsid w:val="006F1BC2"/>
    <w:rsid w:val="006F31F1"/>
    <w:rsid w:val="006F387A"/>
    <w:rsid w:val="006F3A98"/>
    <w:rsid w:val="006F56B6"/>
    <w:rsid w:val="006F580B"/>
    <w:rsid w:val="006F5F45"/>
    <w:rsid w:val="006F7DB5"/>
    <w:rsid w:val="007003D2"/>
    <w:rsid w:val="0070232C"/>
    <w:rsid w:val="00702E39"/>
    <w:rsid w:val="00703A0A"/>
    <w:rsid w:val="00705983"/>
    <w:rsid w:val="007059CC"/>
    <w:rsid w:val="00716886"/>
    <w:rsid w:val="00717D49"/>
    <w:rsid w:val="00724D6C"/>
    <w:rsid w:val="00725A45"/>
    <w:rsid w:val="007309C4"/>
    <w:rsid w:val="0073214E"/>
    <w:rsid w:val="007351A5"/>
    <w:rsid w:val="00737994"/>
    <w:rsid w:val="00740A7C"/>
    <w:rsid w:val="007425C8"/>
    <w:rsid w:val="007426D2"/>
    <w:rsid w:val="00745B27"/>
    <w:rsid w:val="00746846"/>
    <w:rsid w:val="00746B5F"/>
    <w:rsid w:val="00752C55"/>
    <w:rsid w:val="00754438"/>
    <w:rsid w:val="00755283"/>
    <w:rsid w:val="007576C9"/>
    <w:rsid w:val="007606F9"/>
    <w:rsid w:val="007623A8"/>
    <w:rsid w:val="00765759"/>
    <w:rsid w:val="00770D51"/>
    <w:rsid w:val="007728C3"/>
    <w:rsid w:val="00773A18"/>
    <w:rsid w:val="00775199"/>
    <w:rsid w:val="00777BE7"/>
    <w:rsid w:val="007842B6"/>
    <w:rsid w:val="00785B3C"/>
    <w:rsid w:val="00793E15"/>
    <w:rsid w:val="00795AEA"/>
    <w:rsid w:val="00796AAE"/>
    <w:rsid w:val="007A0BD1"/>
    <w:rsid w:val="007A1B81"/>
    <w:rsid w:val="007A7EED"/>
    <w:rsid w:val="007B04E9"/>
    <w:rsid w:val="007B26B6"/>
    <w:rsid w:val="007B515B"/>
    <w:rsid w:val="007C0105"/>
    <w:rsid w:val="007C28C4"/>
    <w:rsid w:val="007C444C"/>
    <w:rsid w:val="007C7AB7"/>
    <w:rsid w:val="007C7C80"/>
    <w:rsid w:val="007D35C6"/>
    <w:rsid w:val="007D749C"/>
    <w:rsid w:val="007E0934"/>
    <w:rsid w:val="007E5B7E"/>
    <w:rsid w:val="007E7716"/>
    <w:rsid w:val="007F1CF1"/>
    <w:rsid w:val="007F4693"/>
    <w:rsid w:val="007F56D4"/>
    <w:rsid w:val="00811426"/>
    <w:rsid w:val="00812618"/>
    <w:rsid w:val="00814307"/>
    <w:rsid w:val="00817B9E"/>
    <w:rsid w:val="00823164"/>
    <w:rsid w:val="008272ED"/>
    <w:rsid w:val="0083034F"/>
    <w:rsid w:val="00831C55"/>
    <w:rsid w:val="008352C3"/>
    <w:rsid w:val="00841543"/>
    <w:rsid w:val="0084162D"/>
    <w:rsid w:val="00845A05"/>
    <w:rsid w:val="008611C0"/>
    <w:rsid w:val="008660F7"/>
    <w:rsid w:val="00871534"/>
    <w:rsid w:val="00874EBC"/>
    <w:rsid w:val="00875A60"/>
    <w:rsid w:val="00875F44"/>
    <w:rsid w:val="00876863"/>
    <w:rsid w:val="00876A17"/>
    <w:rsid w:val="00880404"/>
    <w:rsid w:val="00882A59"/>
    <w:rsid w:val="00884DAE"/>
    <w:rsid w:val="0089006F"/>
    <w:rsid w:val="008915E4"/>
    <w:rsid w:val="00894E0D"/>
    <w:rsid w:val="0089754C"/>
    <w:rsid w:val="008A1E25"/>
    <w:rsid w:val="008A404A"/>
    <w:rsid w:val="008A5B42"/>
    <w:rsid w:val="008B0BFD"/>
    <w:rsid w:val="008B1EC7"/>
    <w:rsid w:val="008B21E5"/>
    <w:rsid w:val="008B4600"/>
    <w:rsid w:val="008B7503"/>
    <w:rsid w:val="008C038B"/>
    <w:rsid w:val="008D6C2E"/>
    <w:rsid w:val="008E4133"/>
    <w:rsid w:val="008E79AB"/>
    <w:rsid w:val="008F1319"/>
    <w:rsid w:val="008F3300"/>
    <w:rsid w:val="008F4B3C"/>
    <w:rsid w:val="008F6AF3"/>
    <w:rsid w:val="009021E2"/>
    <w:rsid w:val="009042F3"/>
    <w:rsid w:val="00904700"/>
    <w:rsid w:val="00904FC4"/>
    <w:rsid w:val="00914ACE"/>
    <w:rsid w:val="00915BDA"/>
    <w:rsid w:val="009172B5"/>
    <w:rsid w:val="00922B1B"/>
    <w:rsid w:val="0092336A"/>
    <w:rsid w:val="00924714"/>
    <w:rsid w:val="00926765"/>
    <w:rsid w:val="00930416"/>
    <w:rsid w:val="00930A69"/>
    <w:rsid w:val="00932199"/>
    <w:rsid w:val="00933DCD"/>
    <w:rsid w:val="0093697D"/>
    <w:rsid w:val="00940A10"/>
    <w:rsid w:val="00940B7E"/>
    <w:rsid w:val="0094286E"/>
    <w:rsid w:val="00944964"/>
    <w:rsid w:val="00945851"/>
    <w:rsid w:val="0095039D"/>
    <w:rsid w:val="00951CD1"/>
    <w:rsid w:val="00953621"/>
    <w:rsid w:val="00960DA4"/>
    <w:rsid w:val="00964056"/>
    <w:rsid w:val="009658CF"/>
    <w:rsid w:val="00966AFA"/>
    <w:rsid w:val="00971683"/>
    <w:rsid w:val="009729D7"/>
    <w:rsid w:val="00972E07"/>
    <w:rsid w:val="0097489E"/>
    <w:rsid w:val="009771B7"/>
    <w:rsid w:val="00982564"/>
    <w:rsid w:val="00983E2B"/>
    <w:rsid w:val="0098609B"/>
    <w:rsid w:val="00987863"/>
    <w:rsid w:val="0099030A"/>
    <w:rsid w:val="00993CBF"/>
    <w:rsid w:val="00996EE8"/>
    <w:rsid w:val="009A06F1"/>
    <w:rsid w:val="009A2382"/>
    <w:rsid w:val="009B003B"/>
    <w:rsid w:val="009B3D9C"/>
    <w:rsid w:val="009C213D"/>
    <w:rsid w:val="009C5054"/>
    <w:rsid w:val="009D34C4"/>
    <w:rsid w:val="009D6BE9"/>
    <w:rsid w:val="009E14FA"/>
    <w:rsid w:val="009E28D2"/>
    <w:rsid w:val="009E6D04"/>
    <w:rsid w:val="009F24DE"/>
    <w:rsid w:val="009F39C8"/>
    <w:rsid w:val="009F7B7A"/>
    <w:rsid w:val="00A01223"/>
    <w:rsid w:val="00A0321F"/>
    <w:rsid w:val="00A07C7B"/>
    <w:rsid w:val="00A111C3"/>
    <w:rsid w:val="00A127CD"/>
    <w:rsid w:val="00A1368C"/>
    <w:rsid w:val="00A26283"/>
    <w:rsid w:val="00A26F98"/>
    <w:rsid w:val="00A3357B"/>
    <w:rsid w:val="00A33706"/>
    <w:rsid w:val="00A40700"/>
    <w:rsid w:val="00A4379B"/>
    <w:rsid w:val="00A44375"/>
    <w:rsid w:val="00A47586"/>
    <w:rsid w:val="00A5266E"/>
    <w:rsid w:val="00A52D94"/>
    <w:rsid w:val="00A53A14"/>
    <w:rsid w:val="00A56EFC"/>
    <w:rsid w:val="00A64692"/>
    <w:rsid w:val="00A64B42"/>
    <w:rsid w:val="00A729C8"/>
    <w:rsid w:val="00A851AF"/>
    <w:rsid w:val="00A85294"/>
    <w:rsid w:val="00A93817"/>
    <w:rsid w:val="00A95550"/>
    <w:rsid w:val="00AA460F"/>
    <w:rsid w:val="00AA4F9A"/>
    <w:rsid w:val="00AB28C5"/>
    <w:rsid w:val="00AB5172"/>
    <w:rsid w:val="00AE109F"/>
    <w:rsid w:val="00AE4FD6"/>
    <w:rsid w:val="00AF423F"/>
    <w:rsid w:val="00AF4516"/>
    <w:rsid w:val="00AF6456"/>
    <w:rsid w:val="00B02082"/>
    <w:rsid w:val="00B0424A"/>
    <w:rsid w:val="00B0567F"/>
    <w:rsid w:val="00B13FF0"/>
    <w:rsid w:val="00B17631"/>
    <w:rsid w:val="00B17C48"/>
    <w:rsid w:val="00B22E35"/>
    <w:rsid w:val="00B2455A"/>
    <w:rsid w:val="00B25505"/>
    <w:rsid w:val="00B2593E"/>
    <w:rsid w:val="00B27D1F"/>
    <w:rsid w:val="00B3122D"/>
    <w:rsid w:val="00B418C0"/>
    <w:rsid w:val="00B41BC9"/>
    <w:rsid w:val="00B427B7"/>
    <w:rsid w:val="00B5394F"/>
    <w:rsid w:val="00B55031"/>
    <w:rsid w:val="00B552EF"/>
    <w:rsid w:val="00B56A11"/>
    <w:rsid w:val="00B66501"/>
    <w:rsid w:val="00B66570"/>
    <w:rsid w:val="00B71544"/>
    <w:rsid w:val="00B716D8"/>
    <w:rsid w:val="00B71AEF"/>
    <w:rsid w:val="00B729F6"/>
    <w:rsid w:val="00B755FA"/>
    <w:rsid w:val="00B77859"/>
    <w:rsid w:val="00B8050A"/>
    <w:rsid w:val="00B93127"/>
    <w:rsid w:val="00B9650C"/>
    <w:rsid w:val="00B97C2E"/>
    <w:rsid w:val="00BA3E76"/>
    <w:rsid w:val="00BB4593"/>
    <w:rsid w:val="00BB7008"/>
    <w:rsid w:val="00BC1881"/>
    <w:rsid w:val="00BC35CE"/>
    <w:rsid w:val="00BC5019"/>
    <w:rsid w:val="00BC502F"/>
    <w:rsid w:val="00BD0AAE"/>
    <w:rsid w:val="00BD27B8"/>
    <w:rsid w:val="00BD446F"/>
    <w:rsid w:val="00BD4E7A"/>
    <w:rsid w:val="00BD51B8"/>
    <w:rsid w:val="00BD64C4"/>
    <w:rsid w:val="00BE1A03"/>
    <w:rsid w:val="00BE2739"/>
    <w:rsid w:val="00BE4990"/>
    <w:rsid w:val="00BE7779"/>
    <w:rsid w:val="00BF04CB"/>
    <w:rsid w:val="00BF5E4D"/>
    <w:rsid w:val="00C00481"/>
    <w:rsid w:val="00C04D96"/>
    <w:rsid w:val="00C124AA"/>
    <w:rsid w:val="00C16D3A"/>
    <w:rsid w:val="00C204A4"/>
    <w:rsid w:val="00C2099F"/>
    <w:rsid w:val="00C2164B"/>
    <w:rsid w:val="00C27336"/>
    <w:rsid w:val="00C328F2"/>
    <w:rsid w:val="00C379B4"/>
    <w:rsid w:val="00C40BB0"/>
    <w:rsid w:val="00C40D19"/>
    <w:rsid w:val="00C411B3"/>
    <w:rsid w:val="00C429D6"/>
    <w:rsid w:val="00C42A8A"/>
    <w:rsid w:val="00C4619F"/>
    <w:rsid w:val="00C467E4"/>
    <w:rsid w:val="00C46BDA"/>
    <w:rsid w:val="00C525AD"/>
    <w:rsid w:val="00C533FA"/>
    <w:rsid w:val="00C53B70"/>
    <w:rsid w:val="00C602D7"/>
    <w:rsid w:val="00C60384"/>
    <w:rsid w:val="00C608CD"/>
    <w:rsid w:val="00C65542"/>
    <w:rsid w:val="00C66261"/>
    <w:rsid w:val="00C7394A"/>
    <w:rsid w:val="00C759EF"/>
    <w:rsid w:val="00C80676"/>
    <w:rsid w:val="00C85129"/>
    <w:rsid w:val="00C858BE"/>
    <w:rsid w:val="00C943DF"/>
    <w:rsid w:val="00C95B52"/>
    <w:rsid w:val="00C96C15"/>
    <w:rsid w:val="00CA632E"/>
    <w:rsid w:val="00CA672B"/>
    <w:rsid w:val="00CB0DDE"/>
    <w:rsid w:val="00CB2411"/>
    <w:rsid w:val="00CB3AAA"/>
    <w:rsid w:val="00CB494B"/>
    <w:rsid w:val="00CB6028"/>
    <w:rsid w:val="00CB670A"/>
    <w:rsid w:val="00CB7F62"/>
    <w:rsid w:val="00CC2339"/>
    <w:rsid w:val="00CC2E82"/>
    <w:rsid w:val="00CC34A0"/>
    <w:rsid w:val="00CC3E07"/>
    <w:rsid w:val="00CC6542"/>
    <w:rsid w:val="00CC6E0A"/>
    <w:rsid w:val="00CE0ACC"/>
    <w:rsid w:val="00CE2836"/>
    <w:rsid w:val="00CE35F0"/>
    <w:rsid w:val="00CE6851"/>
    <w:rsid w:val="00CF0856"/>
    <w:rsid w:val="00CF19BF"/>
    <w:rsid w:val="00CF2923"/>
    <w:rsid w:val="00CF39C9"/>
    <w:rsid w:val="00CF55EE"/>
    <w:rsid w:val="00D06F59"/>
    <w:rsid w:val="00D138F8"/>
    <w:rsid w:val="00D16629"/>
    <w:rsid w:val="00D21328"/>
    <w:rsid w:val="00D22C62"/>
    <w:rsid w:val="00D24C35"/>
    <w:rsid w:val="00D263A2"/>
    <w:rsid w:val="00D31383"/>
    <w:rsid w:val="00D322D0"/>
    <w:rsid w:val="00D32949"/>
    <w:rsid w:val="00D32E83"/>
    <w:rsid w:val="00D400D8"/>
    <w:rsid w:val="00D40C15"/>
    <w:rsid w:val="00D41912"/>
    <w:rsid w:val="00D4209B"/>
    <w:rsid w:val="00D42972"/>
    <w:rsid w:val="00D43307"/>
    <w:rsid w:val="00D45FB0"/>
    <w:rsid w:val="00D46252"/>
    <w:rsid w:val="00D47501"/>
    <w:rsid w:val="00D50C39"/>
    <w:rsid w:val="00D520C6"/>
    <w:rsid w:val="00D54A87"/>
    <w:rsid w:val="00D553B4"/>
    <w:rsid w:val="00D57475"/>
    <w:rsid w:val="00D61A6A"/>
    <w:rsid w:val="00D657A5"/>
    <w:rsid w:val="00D666F8"/>
    <w:rsid w:val="00D7127D"/>
    <w:rsid w:val="00D73D13"/>
    <w:rsid w:val="00D7693C"/>
    <w:rsid w:val="00D76B93"/>
    <w:rsid w:val="00D90F0D"/>
    <w:rsid w:val="00D9105D"/>
    <w:rsid w:val="00D91512"/>
    <w:rsid w:val="00D92371"/>
    <w:rsid w:val="00D9352A"/>
    <w:rsid w:val="00D948C0"/>
    <w:rsid w:val="00D94EBF"/>
    <w:rsid w:val="00DA4DE6"/>
    <w:rsid w:val="00DA4F42"/>
    <w:rsid w:val="00DA62F5"/>
    <w:rsid w:val="00DB23FA"/>
    <w:rsid w:val="00DB40A5"/>
    <w:rsid w:val="00DB4E6D"/>
    <w:rsid w:val="00DB640C"/>
    <w:rsid w:val="00DB78EF"/>
    <w:rsid w:val="00DD3C22"/>
    <w:rsid w:val="00DD4D05"/>
    <w:rsid w:val="00DD717B"/>
    <w:rsid w:val="00DE0ACF"/>
    <w:rsid w:val="00DE285A"/>
    <w:rsid w:val="00DE4B6F"/>
    <w:rsid w:val="00DE5282"/>
    <w:rsid w:val="00DE6314"/>
    <w:rsid w:val="00DE6D7B"/>
    <w:rsid w:val="00DE6DC1"/>
    <w:rsid w:val="00DF0DFE"/>
    <w:rsid w:val="00DF18A1"/>
    <w:rsid w:val="00DF2605"/>
    <w:rsid w:val="00DF2976"/>
    <w:rsid w:val="00DF54BC"/>
    <w:rsid w:val="00E041A2"/>
    <w:rsid w:val="00E06907"/>
    <w:rsid w:val="00E07AA4"/>
    <w:rsid w:val="00E11DD6"/>
    <w:rsid w:val="00E17848"/>
    <w:rsid w:val="00E219AC"/>
    <w:rsid w:val="00E23911"/>
    <w:rsid w:val="00E27006"/>
    <w:rsid w:val="00E300D3"/>
    <w:rsid w:val="00E301E8"/>
    <w:rsid w:val="00E32B48"/>
    <w:rsid w:val="00E33388"/>
    <w:rsid w:val="00E370AD"/>
    <w:rsid w:val="00E47B28"/>
    <w:rsid w:val="00E528E6"/>
    <w:rsid w:val="00E5713D"/>
    <w:rsid w:val="00E6042E"/>
    <w:rsid w:val="00E61A13"/>
    <w:rsid w:val="00E62BA3"/>
    <w:rsid w:val="00E63B0F"/>
    <w:rsid w:val="00E63D28"/>
    <w:rsid w:val="00E65A86"/>
    <w:rsid w:val="00E71A57"/>
    <w:rsid w:val="00E72818"/>
    <w:rsid w:val="00E72B6D"/>
    <w:rsid w:val="00E75359"/>
    <w:rsid w:val="00E76B80"/>
    <w:rsid w:val="00E77563"/>
    <w:rsid w:val="00E903F9"/>
    <w:rsid w:val="00E94F9A"/>
    <w:rsid w:val="00E96B16"/>
    <w:rsid w:val="00EA2E84"/>
    <w:rsid w:val="00EA502B"/>
    <w:rsid w:val="00EA61BD"/>
    <w:rsid w:val="00EC0E9B"/>
    <w:rsid w:val="00EC167B"/>
    <w:rsid w:val="00ED0AD3"/>
    <w:rsid w:val="00ED2692"/>
    <w:rsid w:val="00ED46B5"/>
    <w:rsid w:val="00ED5F19"/>
    <w:rsid w:val="00EE2C67"/>
    <w:rsid w:val="00EE7C8F"/>
    <w:rsid w:val="00EF21BA"/>
    <w:rsid w:val="00EF286B"/>
    <w:rsid w:val="00EF537B"/>
    <w:rsid w:val="00EF614D"/>
    <w:rsid w:val="00F0153C"/>
    <w:rsid w:val="00F0221D"/>
    <w:rsid w:val="00F0246D"/>
    <w:rsid w:val="00F033D9"/>
    <w:rsid w:val="00F054D9"/>
    <w:rsid w:val="00F056F0"/>
    <w:rsid w:val="00F0586A"/>
    <w:rsid w:val="00F05E64"/>
    <w:rsid w:val="00F06A5D"/>
    <w:rsid w:val="00F17E0C"/>
    <w:rsid w:val="00F20097"/>
    <w:rsid w:val="00F20EBA"/>
    <w:rsid w:val="00F258FE"/>
    <w:rsid w:val="00F31C34"/>
    <w:rsid w:val="00F33AFA"/>
    <w:rsid w:val="00F34D9A"/>
    <w:rsid w:val="00F4034F"/>
    <w:rsid w:val="00F41CB2"/>
    <w:rsid w:val="00F530E6"/>
    <w:rsid w:val="00F573D0"/>
    <w:rsid w:val="00F601CB"/>
    <w:rsid w:val="00F613B1"/>
    <w:rsid w:val="00F61E9B"/>
    <w:rsid w:val="00F6451D"/>
    <w:rsid w:val="00F64B68"/>
    <w:rsid w:val="00F64D6E"/>
    <w:rsid w:val="00F667B8"/>
    <w:rsid w:val="00F679E0"/>
    <w:rsid w:val="00F7441B"/>
    <w:rsid w:val="00F749AB"/>
    <w:rsid w:val="00F761DB"/>
    <w:rsid w:val="00F83570"/>
    <w:rsid w:val="00F8509D"/>
    <w:rsid w:val="00F90B95"/>
    <w:rsid w:val="00F9323E"/>
    <w:rsid w:val="00F9504C"/>
    <w:rsid w:val="00F9523B"/>
    <w:rsid w:val="00F96421"/>
    <w:rsid w:val="00F96C29"/>
    <w:rsid w:val="00F976D4"/>
    <w:rsid w:val="00F97C0E"/>
    <w:rsid w:val="00FA0AAF"/>
    <w:rsid w:val="00FA387A"/>
    <w:rsid w:val="00FB1DE9"/>
    <w:rsid w:val="00FB2AF2"/>
    <w:rsid w:val="00FB6E49"/>
    <w:rsid w:val="00FC23A0"/>
    <w:rsid w:val="00FC3C2D"/>
    <w:rsid w:val="00FC50FF"/>
    <w:rsid w:val="00FC5C11"/>
    <w:rsid w:val="00FC66D1"/>
    <w:rsid w:val="00FC781C"/>
    <w:rsid w:val="00FD1010"/>
    <w:rsid w:val="00FD308E"/>
    <w:rsid w:val="00FD4527"/>
    <w:rsid w:val="00FD5004"/>
    <w:rsid w:val="00FD7134"/>
    <w:rsid w:val="00FD78B5"/>
    <w:rsid w:val="00FF53FA"/>
    <w:rsid w:val="00FF55E2"/>
    <w:rsid w:val="00FF59A4"/>
    <w:rsid w:val="00FF7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E2D9F"/>
  </w:style>
  <w:style w:type="paragraph" w:styleId="a4">
    <w:name w:val="header"/>
    <w:basedOn w:val="a"/>
    <w:link w:val="Char"/>
    <w:uiPriority w:val="99"/>
    <w:semiHidden/>
    <w:unhideWhenUsed/>
    <w:rsid w:val="00B75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755FA"/>
    <w:rPr>
      <w:sz w:val="18"/>
      <w:szCs w:val="18"/>
    </w:rPr>
  </w:style>
  <w:style w:type="paragraph" w:styleId="a5">
    <w:name w:val="footer"/>
    <w:basedOn w:val="a"/>
    <w:link w:val="Char0"/>
    <w:uiPriority w:val="99"/>
    <w:semiHidden/>
    <w:unhideWhenUsed/>
    <w:rsid w:val="00B755F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755FA"/>
    <w:rPr>
      <w:sz w:val="18"/>
      <w:szCs w:val="18"/>
    </w:rPr>
  </w:style>
  <w:style w:type="paragraph" w:styleId="a6">
    <w:name w:val="Balloon Text"/>
    <w:basedOn w:val="a"/>
    <w:link w:val="Char1"/>
    <w:uiPriority w:val="99"/>
    <w:semiHidden/>
    <w:unhideWhenUsed/>
    <w:rsid w:val="00B755FA"/>
    <w:rPr>
      <w:sz w:val="18"/>
      <w:szCs w:val="18"/>
    </w:rPr>
  </w:style>
  <w:style w:type="character" w:customStyle="1" w:styleId="Char1">
    <w:name w:val="批注框文本 Char"/>
    <w:basedOn w:val="a0"/>
    <w:link w:val="a6"/>
    <w:uiPriority w:val="99"/>
    <w:semiHidden/>
    <w:rsid w:val="00B755F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广骊 朱</dc:creator>
  <cp:keywords/>
  <dc:description/>
  <cp:lastModifiedBy>王佳</cp:lastModifiedBy>
  <cp:revision>7</cp:revision>
  <cp:lastPrinted>2024-09-24T08:09:00Z</cp:lastPrinted>
  <dcterms:created xsi:type="dcterms:W3CDTF">2024-09-24T07:40:00Z</dcterms:created>
  <dcterms:modified xsi:type="dcterms:W3CDTF">2024-09-24T09:01:00Z</dcterms:modified>
</cp:coreProperties>
</file>